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2D0A" w14:textId="77777777" w:rsidR="00CD5352" w:rsidRDefault="00474918">
      <w:pPr>
        <w:keepNext/>
        <w:spacing w:after="0" w:line="240" w:lineRule="auto"/>
        <w:jc w:val="center"/>
        <w:rPr>
          <w:rFonts w:ascii="Arial" w:eastAsia="Arial" w:hAnsi="Arial" w:cs="Arial"/>
          <w:b/>
          <w:color w:val="000000"/>
          <w:sz w:val="28"/>
        </w:rPr>
      </w:pPr>
      <w:r>
        <w:rPr>
          <w:rFonts w:ascii="Arial" w:eastAsia="Arial" w:hAnsi="Arial" w:cs="Arial"/>
          <w:b/>
          <w:color w:val="000000"/>
          <w:sz w:val="28"/>
        </w:rPr>
        <w:t>ISTITUTO SALESIANO “SACRO CUORE”</w:t>
      </w:r>
    </w:p>
    <w:p w14:paraId="0DAFB001" w14:textId="77777777" w:rsidR="00CD5352" w:rsidRDefault="00474918">
      <w:pPr>
        <w:keepNext/>
        <w:spacing w:after="0" w:line="240" w:lineRule="auto"/>
        <w:jc w:val="center"/>
        <w:rPr>
          <w:rFonts w:ascii="Arial" w:eastAsia="Arial" w:hAnsi="Arial" w:cs="Arial"/>
          <w:b/>
          <w:sz w:val="28"/>
        </w:rPr>
      </w:pPr>
      <w:r>
        <w:rPr>
          <w:rFonts w:ascii="Arial" w:eastAsia="Arial" w:hAnsi="Arial" w:cs="Arial"/>
          <w:b/>
          <w:sz w:val="28"/>
        </w:rPr>
        <w:t>Scuola Secondaria I grado</w:t>
      </w:r>
    </w:p>
    <w:p w14:paraId="27FFC1E6" w14:textId="77777777" w:rsidR="00CD5352" w:rsidRDefault="00CD5352">
      <w:pPr>
        <w:spacing w:after="0" w:line="240" w:lineRule="auto"/>
        <w:rPr>
          <w:rFonts w:ascii="Arial" w:eastAsia="Arial" w:hAnsi="Arial" w:cs="Arial"/>
          <w:sz w:val="24"/>
        </w:rPr>
      </w:pPr>
    </w:p>
    <w:p w14:paraId="19BE5C7D" w14:textId="77777777" w:rsidR="00CD5352" w:rsidRDefault="00474918">
      <w:pPr>
        <w:keepNext/>
        <w:spacing w:after="0" w:line="240" w:lineRule="auto"/>
        <w:jc w:val="center"/>
        <w:rPr>
          <w:rFonts w:ascii="Arial" w:eastAsia="Arial" w:hAnsi="Arial" w:cs="Arial"/>
          <w:b/>
          <w:sz w:val="28"/>
        </w:rPr>
      </w:pPr>
      <w:r>
        <w:rPr>
          <w:rFonts w:ascii="Arial" w:eastAsia="Arial" w:hAnsi="Arial" w:cs="Arial"/>
          <w:b/>
          <w:sz w:val="28"/>
        </w:rPr>
        <w:t>Programmazione Didattica – Educativa Dipartimentale di Scienze Motorie</w:t>
      </w:r>
    </w:p>
    <w:p w14:paraId="36EEE946" w14:textId="77777777" w:rsidR="00CD5352" w:rsidRDefault="00474918">
      <w:pPr>
        <w:keepNext/>
        <w:spacing w:after="0" w:line="240" w:lineRule="auto"/>
        <w:jc w:val="center"/>
        <w:rPr>
          <w:rFonts w:ascii="Arial" w:eastAsia="Arial" w:hAnsi="Arial" w:cs="Arial"/>
          <w:b/>
          <w:sz w:val="28"/>
        </w:rPr>
      </w:pPr>
      <w:r>
        <w:rPr>
          <w:rFonts w:ascii="Arial" w:eastAsia="Arial" w:hAnsi="Arial" w:cs="Arial"/>
          <w:b/>
          <w:sz w:val="28"/>
        </w:rPr>
        <w:t>Anno Scolastico 2023/2024</w:t>
      </w:r>
    </w:p>
    <w:p w14:paraId="0677EF4F" w14:textId="77777777" w:rsidR="00CD5352" w:rsidRDefault="00474918">
      <w:pPr>
        <w:spacing w:after="0" w:line="240" w:lineRule="auto"/>
        <w:jc w:val="center"/>
        <w:rPr>
          <w:rFonts w:ascii="Arial" w:eastAsia="Arial" w:hAnsi="Arial" w:cs="Arial"/>
          <w:b/>
          <w:caps/>
          <w:sz w:val="26"/>
        </w:rPr>
      </w:pPr>
      <w:r>
        <w:rPr>
          <w:rFonts w:ascii="Arial" w:eastAsia="Arial" w:hAnsi="Arial" w:cs="Arial"/>
          <w:b/>
          <w:caps/>
          <w:sz w:val="26"/>
        </w:rPr>
        <w:br/>
      </w:r>
    </w:p>
    <w:p w14:paraId="42246B1D" w14:textId="77777777" w:rsidR="00CD5352" w:rsidRDefault="00474918">
      <w:pPr>
        <w:keepNext/>
        <w:spacing w:before="240" w:after="60" w:line="240" w:lineRule="auto"/>
        <w:jc w:val="both"/>
        <w:rPr>
          <w:rFonts w:ascii="Arial" w:eastAsia="Arial" w:hAnsi="Arial" w:cs="Arial"/>
          <w:b/>
          <w:sz w:val="24"/>
          <w:u w:val="single"/>
        </w:rPr>
      </w:pPr>
      <w:r>
        <w:rPr>
          <w:rFonts w:ascii="Arial" w:eastAsia="Arial" w:hAnsi="Arial" w:cs="Arial"/>
          <w:b/>
          <w:sz w:val="24"/>
          <w:u w:val="single"/>
        </w:rPr>
        <w:t>OBIETTIVI FORMATIVI GENERALI</w:t>
      </w:r>
    </w:p>
    <w:p w14:paraId="0A2E00F8" w14:textId="77777777" w:rsidR="00CD5352" w:rsidRDefault="00CD5352">
      <w:pPr>
        <w:spacing w:after="0" w:line="240" w:lineRule="auto"/>
        <w:jc w:val="both"/>
        <w:rPr>
          <w:rFonts w:ascii="Arial" w:eastAsia="Arial" w:hAnsi="Arial" w:cs="Arial"/>
          <w:b/>
          <w:sz w:val="24"/>
          <w:u w:val="single"/>
        </w:rPr>
      </w:pPr>
    </w:p>
    <w:p w14:paraId="21E7DDDF" w14:textId="77777777" w:rsidR="00CD5352" w:rsidRDefault="00474918">
      <w:pPr>
        <w:spacing w:after="0" w:line="240" w:lineRule="auto"/>
        <w:jc w:val="both"/>
        <w:rPr>
          <w:rFonts w:ascii="Arial" w:eastAsia="Arial" w:hAnsi="Arial" w:cs="Arial"/>
          <w:b/>
          <w:sz w:val="26"/>
        </w:rPr>
      </w:pPr>
      <w:r>
        <w:rPr>
          <w:rFonts w:ascii="Arial" w:eastAsia="Arial" w:hAnsi="Arial" w:cs="Arial"/>
          <w:sz w:val="24"/>
        </w:rPr>
        <w:t xml:space="preserve">1) Educare gli alunni all’autocontrollo, rispettando </w:t>
      </w:r>
      <w:proofErr w:type="gramStart"/>
      <w:r>
        <w:rPr>
          <w:rFonts w:ascii="Arial" w:eastAsia="Arial" w:hAnsi="Arial" w:cs="Arial"/>
          <w:sz w:val="24"/>
        </w:rPr>
        <w:t>se</w:t>
      </w:r>
      <w:proofErr w:type="gramEnd"/>
      <w:r>
        <w:rPr>
          <w:rFonts w:ascii="Arial" w:eastAsia="Arial" w:hAnsi="Arial" w:cs="Arial"/>
          <w:sz w:val="24"/>
        </w:rPr>
        <w:t xml:space="preserve"> stessi, gli altri, le strutture e i materiali scolastici.</w:t>
      </w:r>
    </w:p>
    <w:p w14:paraId="57377B31" w14:textId="77777777" w:rsidR="00CD5352" w:rsidRDefault="00474918">
      <w:pPr>
        <w:spacing w:after="0" w:line="240" w:lineRule="auto"/>
        <w:jc w:val="both"/>
        <w:rPr>
          <w:rFonts w:ascii="Arial" w:eastAsia="Arial" w:hAnsi="Arial" w:cs="Arial"/>
          <w:b/>
          <w:caps/>
          <w:sz w:val="24"/>
          <w:u w:val="single"/>
        </w:rPr>
      </w:pPr>
      <w:r>
        <w:rPr>
          <w:rFonts w:ascii="Arial" w:eastAsia="Arial" w:hAnsi="Arial" w:cs="Arial"/>
          <w:sz w:val="24"/>
        </w:rPr>
        <w:t>2) Educare gli alunni a tenere un comportamento maturo e responsabile, rispettando gli impegni assunti, collaborando in modo costruttivo al lavoro di classe e rendendosi disponibili ad aiutarsi tra loro.</w:t>
      </w:r>
      <w:r>
        <w:rPr>
          <w:rFonts w:ascii="Arial" w:eastAsia="Arial" w:hAnsi="Arial" w:cs="Arial"/>
          <w:sz w:val="24"/>
        </w:rPr>
        <w:br/>
        <w:t>3) Educare gli alunni ad acquisire un metodo di studio e di lavoro.</w:t>
      </w:r>
      <w:r>
        <w:rPr>
          <w:rFonts w:ascii="Arial" w:eastAsia="Arial" w:hAnsi="Arial" w:cs="Arial"/>
          <w:sz w:val="24"/>
        </w:rPr>
        <w:br/>
      </w:r>
      <w:r>
        <w:rPr>
          <w:rFonts w:ascii="Arial" w:eastAsia="Arial" w:hAnsi="Arial" w:cs="Arial"/>
          <w:sz w:val="26"/>
        </w:rPr>
        <w:br/>
      </w:r>
      <w:proofErr w:type="gramStart"/>
      <w:r>
        <w:rPr>
          <w:rFonts w:ascii="Arial" w:eastAsia="Arial" w:hAnsi="Arial" w:cs="Arial"/>
          <w:b/>
          <w:caps/>
          <w:sz w:val="24"/>
          <w:u w:val="single"/>
        </w:rPr>
        <w:t>Obiettivi  didattici</w:t>
      </w:r>
      <w:proofErr w:type="gramEnd"/>
      <w:r>
        <w:rPr>
          <w:rFonts w:ascii="Arial" w:eastAsia="Arial" w:hAnsi="Arial" w:cs="Arial"/>
          <w:b/>
          <w:caps/>
          <w:sz w:val="24"/>
          <w:u w:val="single"/>
        </w:rPr>
        <w:t xml:space="preserve"> specifici e contenuti disciplinari</w:t>
      </w:r>
    </w:p>
    <w:p w14:paraId="067DF613" w14:textId="77777777" w:rsidR="00CD5352" w:rsidRDefault="00474918">
      <w:pPr>
        <w:spacing w:after="0" w:line="240" w:lineRule="auto"/>
        <w:jc w:val="both"/>
        <w:rPr>
          <w:rFonts w:ascii="Arial" w:eastAsia="Arial" w:hAnsi="Arial" w:cs="Arial"/>
          <w:b/>
          <w:sz w:val="26"/>
          <w:u w:val="single"/>
        </w:rPr>
      </w:pPr>
      <w:r>
        <w:rPr>
          <w:rFonts w:ascii="Arial" w:eastAsia="Arial" w:hAnsi="Arial" w:cs="Arial"/>
          <w:sz w:val="24"/>
        </w:rPr>
        <w:br/>
        <w:t>Nelle classi prime si richiederà l’acquisizione di capacità motorie in senso generale, mentre nelle classi seconde gli esercizi saranno più specificatamente indirizzati verso l’acquisizione del gesto sportivo</w:t>
      </w:r>
      <w:r>
        <w:rPr>
          <w:rFonts w:ascii="Arial" w:eastAsia="Arial" w:hAnsi="Arial" w:cs="Arial"/>
          <w:sz w:val="24"/>
        </w:rPr>
        <w:br/>
        <w:t xml:space="preserve">Questo consentirà di far progredire, nell’arco del triennio, le abilità motorie di base: dalla motricità spontanea, grossolana e non ben controllata nelle classi prime, ad una motricità più cosciente, più completa, più organizzata e razionale al termine delle classi terze. </w:t>
      </w:r>
      <w:r>
        <w:rPr>
          <w:rFonts w:ascii="Arial" w:eastAsia="Arial" w:hAnsi="Arial" w:cs="Arial"/>
          <w:sz w:val="24"/>
        </w:rPr>
        <w:br/>
        <w:t>Per quanto riguarda l’attività pratica, il raggiungimento di un obiettivo sarà inteso come miglioramento delle diverse capacità relative al livello di partenza di ciascun alunno.</w:t>
      </w:r>
      <w:r>
        <w:rPr>
          <w:rFonts w:ascii="Arial" w:eastAsia="Arial" w:hAnsi="Arial" w:cs="Arial"/>
          <w:sz w:val="24"/>
        </w:rPr>
        <w:br/>
        <w:t>Infatti, all’inizio dell’anno, sarà opportuno fare un’analisi della situazione di partenza, in modo che successivamente tutte le attività saranno graduate in rapporto all’età, al sesso e alle capacità personali, con un livello di difficoltà crescente.</w:t>
      </w:r>
      <w:r>
        <w:rPr>
          <w:rFonts w:ascii="Arial" w:eastAsia="Arial" w:hAnsi="Arial" w:cs="Arial"/>
          <w:sz w:val="24"/>
        </w:rPr>
        <w:br/>
        <w:t xml:space="preserve">Nel corso dell’anno gli obiettivi specifici saranno organizzati e svolti in unità didattiche </w:t>
      </w:r>
      <w:proofErr w:type="gramStart"/>
      <w:r>
        <w:rPr>
          <w:rFonts w:ascii="Arial" w:eastAsia="Arial" w:hAnsi="Arial" w:cs="Arial"/>
          <w:sz w:val="24"/>
        </w:rPr>
        <w:t>d’apprendimento ,</w:t>
      </w:r>
      <w:proofErr w:type="gramEnd"/>
      <w:r>
        <w:rPr>
          <w:rFonts w:ascii="Arial" w:eastAsia="Arial" w:hAnsi="Arial" w:cs="Arial"/>
          <w:sz w:val="24"/>
        </w:rPr>
        <w:t xml:space="preserve"> che non saranno espletate in un determinato tempo, ma saranno riproposte più volte in periodi diversi, poiché sono intrinsecamente collegati gli uni agli altri.</w:t>
      </w:r>
      <w:r>
        <w:rPr>
          <w:rFonts w:ascii="Arial" w:eastAsia="Arial" w:hAnsi="Arial" w:cs="Arial"/>
          <w:sz w:val="24"/>
        </w:rPr>
        <w:br/>
        <w:t>Le attività proposte  cercheranno di offrire una grande varietà di esperienze motorie e alcune di queste potranno essere effettuate in spazi diversi dalla palestra.</w:t>
      </w:r>
      <w:r>
        <w:rPr>
          <w:rFonts w:ascii="Arial" w:eastAsia="Arial" w:hAnsi="Arial" w:cs="Arial"/>
          <w:sz w:val="24"/>
        </w:rPr>
        <w:br/>
      </w:r>
      <w:r>
        <w:rPr>
          <w:rFonts w:ascii="Arial" w:eastAsia="Arial" w:hAnsi="Arial" w:cs="Arial"/>
          <w:sz w:val="24"/>
        </w:rPr>
        <w:br/>
      </w:r>
    </w:p>
    <w:p w14:paraId="2955E044" w14:textId="77777777" w:rsidR="00CD5352" w:rsidRDefault="00474918">
      <w:pPr>
        <w:spacing w:after="0" w:line="240" w:lineRule="auto"/>
        <w:jc w:val="both"/>
        <w:rPr>
          <w:rFonts w:ascii="Arial" w:eastAsia="Arial" w:hAnsi="Arial" w:cs="Arial"/>
          <w:sz w:val="28"/>
        </w:rPr>
      </w:pPr>
      <w:r>
        <w:rPr>
          <w:rFonts w:ascii="Arial" w:eastAsia="Arial" w:hAnsi="Arial" w:cs="Arial"/>
          <w:b/>
          <w:caps/>
          <w:sz w:val="26"/>
        </w:rPr>
        <w:t>1) sviluppo e consolidamento delle capacita’ coordinative generali e speciali.</w:t>
      </w:r>
    </w:p>
    <w:p w14:paraId="5E894E5E" w14:textId="77777777" w:rsidR="00CD5352" w:rsidRDefault="00CD5352">
      <w:pPr>
        <w:spacing w:after="0" w:line="240" w:lineRule="auto"/>
        <w:jc w:val="both"/>
        <w:rPr>
          <w:rFonts w:ascii="Arial" w:eastAsia="Arial" w:hAnsi="Arial" w:cs="Arial"/>
          <w:b/>
          <w:caps/>
          <w:sz w:val="26"/>
        </w:rPr>
      </w:pPr>
    </w:p>
    <w:p w14:paraId="549058CB" w14:textId="77777777" w:rsidR="00CD5352" w:rsidRDefault="00474918">
      <w:pPr>
        <w:numPr>
          <w:ilvl w:val="0"/>
          <w:numId w:val="1"/>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Saper controllare i diversi segmenti corporei e il loro movimento in situazioni semplici e complesse, adattandoli ai cambiamenti morfologici del corpo.</w:t>
      </w:r>
    </w:p>
    <w:p w14:paraId="40AB4C1F" w14:textId="77777777" w:rsidR="00CD5352" w:rsidRDefault="00474918">
      <w:pPr>
        <w:numPr>
          <w:ilvl w:val="0"/>
          <w:numId w:val="1"/>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Saper utilizzare efficacemente le proprie capacità durante le attività proposte (combinazione e accoppiamento, reazione, differenziazione dinamica, differenziazione spazio temporale, orientamento, ritmo, equilibrio, coordinazioni oculo-motoria, lateralità).</w:t>
      </w:r>
    </w:p>
    <w:p w14:paraId="06941C14" w14:textId="77777777" w:rsidR="00CD5352" w:rsidRDefault="00474918">
      <w:pPr>
        <w:spacing w:after="0" w:line="240" w:lineRule="auto"/>
        <w:jc w:val="both"/>
        <w:rPr>
          <w:rFonts w:ascii="Arial" w:eastAsia="Arial" w:hAnsi="Arial" w:cs="Arial"/>
          <w:sz w:val="26"/>
        </w:rPr>
      </w:pPr>
      <w:r>
        <w:rPr>
          <w:rFonts w:ascii="Arial" w:eastAsia="Arial" w:hAnsi="Arial" w:cs="Arial"/>
          <w:sz w:val="26"/>
        </w:rPr>
        <w:br/>
      </w:r>
    </w:p>
    <w:p w14:paraId="7B05E46F" w14:textId="77777777" w:rsidR="00CD5352" w:rsidRDefault="00474918">
      <w:pPr>
        <w:spacing w:after="0" w:line="240" w:lineRule="auto"/>
        <w:jc w:val="both"/>
        <w:rPr>
          <w:rFonts w:ascii="Arial" w:eastAsia="Arial" w:hAnsi="Arial" w:cs="Arial"/>
          <w:sz w:val="26"/>
        </w:rPr>
      </w:pPr>
      <w:r>
        <w:rPr>
          <w:rFonts w:ascii="Arial" w:eastAsia="Arial" w:hAnsi="Arial" w:cs="Arial"/>
          <w:sz w:val="26"/>
        </w:rPr>
        <w:lastRenderedPageBreak/>
        <w:br/>
      </w:r>
      <w:r>
        <w:rPr>
          <w:rFonts w:ascii="Arial" w:eastAsia="Arial" w:hAnsi="Arial" w:cs="Arial"/>
          <w:b/>
          <w:sz w:val="26"/>
        </w:rPr>
        <w:t>2) SVILUPPO E MIGLIORAMENTO DELLE CAPACITA’ CONDIZIONALI: FORZA – RESISTENZA – VELOCITA’ – MOBILITA’ ARTICOLARE.</w:t>
      </w:r>
      <w:r>
        <w:rPr>
          <w:rFonts w:ascii="Arial" w:eastAsia="Arial" w:hAnsi="Arial" w:cs="Arial"/>
          <w:b/>
          <w:sz w:val="26"/>
        </w:rPr>
        <w:br/>
      </w:r>
    </w:p>
    <w:p w14:paraId="2C1966DE" w14:textId="77777777" w:rsidR="00CD5352" w:rsidRDefault="00474918">
      <w:pPr>
        <w:numPr>
          <w:ilvl w:val="0"/>
          <w:numId w:val="2"/>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Saper utilizzare consapevolmente le procedure proposte dall’insegnante per l’incremento delle suddette capacità.</w:t>
      </w:r>
    </w:p>
    <w:p w14:paraId="658C25E4" w14:textId="77777777" w:rsidR="00CD5352" w:rsidRDefault="00474918">
      <w:pPr>
        <w:numPr>
          <w:ilvl w:val="0"/>
          <w:numId w:val="2"/>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Essere in grado di valutare le proprie capacità per poterle adattare al lavoro richiesto</w:t>
      </w:r>
    </w:p>
    <w:p w14:paraId="4C969476" w14:textId="77777777" w:rsidR="00CD5352" w:rsidRDefault="00474918">
      <w:pPr>
        <w:numPr>
          <w:ilvl w:val="0"/>
          <w:numId w:val="2"/>
        </w:numPr>
        <w:tabs>
          <w:tab w:val="left" w:pos="720"/>
        </w:tabs>
        <w:spacing w:after="0" w:line="240" w:lineRule="auto"/>
        <w:ind w:left="720" w:hanging="360"/>
        <w:jc w:val="both"/>
        <w:rPr>
          <w:rFonts w:ascii="Arial" w:eastAsia="Arial" w:hAnsi="Arial" w:cs="Arial"/>
          <w:sz w:val="26"/>
        </w:rPr>
      </w:pPr>
      <w:r>
        <w:rPr>
          <w:rFonts w:ascii="Arial" w:eastAsia="Arial" w:hAnsi="Arial" w:cs="Arial"/>
          <w:sz w:val="24"/>
        </w:rPr>
        <w:t>Essere a conoscenza delle modificazioni fisiologiche fondamentali che avvengono nel nostro corpo durante il lavoro di potenziamento delle capacità condizionali</w:t>
      </w:r>
      <w:r>
        <w:rPr>
          <w:rFonts w:ascii="Arial" w:eastAsia="Arial" w:hAnsi="Arial" w:cs="Arial"/>
          <w:sz w:val="26"/>
        </w:rPr>
        <w:t>.</w:t>
      </w:r>
    </w:p>
    <w:p w14:paraId="47CA5DA4" w14:textId="77777777" w:rsidR="00CD5352" w:rsidRDefault="00CD5352">
      <w:pPr>
        <w:spacing w:after="0" w:line="240" w:lineRule="auto"/>
        <w:ind w:left="360"/>
        <w:jc w:val="both"/>
        <w:rPr>
          <w:rFonts w:ascii="Arial" w:eastAsia="Arial" w:hAnsi="Arial" w:cs="Arial"/>
          <w:sz w:val="26"/>
        </w:rPr>
      </w:pPr>
    </w:p>
    <w:p w14:paraId="39773033" w14:textId="77777777" w:rsidR="00CD5352" w:rsidRDefault="00474918">
      <w:pPr>
        <w:spacing w:after="0" w:line="240" w:lineRule="auto"/>
        <w:jc w:val="both"/>
        <w:rPr>
          <w:rFonts w:ascii="Arial" w:eastAsia="Arial" w:hAnsi="Arial" w:cs="Arial"/>
          <w:b/>
          <w:color w:val="000000"/>
          <w:sz w:val="36"/>
        </w:rPr>
      </w:pPr>
      <w:r>
        <w:rPr>
          <w:rFonts w:ascii="Arial" w:eastAsia="Arial" w:hAnsi="Arial" w:cs="Arial"/>
          <w:b/>
          <w:sz w:val="26"/>
        </w:rPr>
        <w:t>3) AVVIAMENTO ALLA PRATICA SPORTIVA: GIOCHI PROPEDEUTICI</w:t>
      </w:r>
    </w:p>
    <w:p w14:paraId="2C80E347" w14:textId="77777777" w:rsidR="00CD5352" w:rsidRDefault="00474918">
      <w:pPr>
        <w:spacing w:after="0" w:line="240" w:lineRule="auto"/>
        <w:jc w:val="both"/>
        <w:rPr>
          <w:rFonts w:ascii="Arial" w:eastAsia="Arial" w:hAnsi="Arial" w:cs="Arial"/>
          <w:b/>
          <w:color w:val="000000"/>
          <w:sz w:val="36"/>
        </w:rPr>
      </w:pPr>
      <w:r>
        <w:rPr>
          <w:rFonts w:ascii="Arial" w:eastAsia="Arial" w:hAnsi="Arial" w:cs="Arial"/>
          <w:b/>
          <w:sz w:val="26"/>
        </w:rPr>
        <w:t xml:space="preserve">    SPORTIVI E SPORT DI SQUADRA </w:t>
      </w:r>
    </w:p>
    <w:p w14:paraId="679BF0F5" w14:textId="77777777" w:rsidR="00CD5352" w:rsidRDefault="00CD5352">
      <w:pPr>
        <w:spacing w:after="0" w:line="240" w:lineRule="auto"/>
        <w:jc w:val="both"/>
        <w:rPr>
          <w:rFonts w:ascii="Arial" w:eastAsia="Arial" w:hAnsi="Arial" w:cs="Arial"/>
          <w:b/>
          <w:color w:val="000000"/>
          <w:sz w:val="36"/>
        </w:rPr>
      </w:pPr>
    </w:p>
    <w:p w14:paraId="6477E2DC" w14:textId="77777777" w:rsidR="00CD5352" w:rsidRDefault="00474918">
      <w:pPr>
        <w:numPr>
          <w:ilvl w:val="0"/>
          <w:numId w:val="3"/>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Conoscere e applicare i principali elementi tecnici di alcuni giochi propedeutici sportivi e i fondamentali individuali di alcuni sport di squadra.</w:t>
      </w:r>
    </w:p>
    <w:p w14:paraId="6646F56D" w14:textId="77777777" w:rsidR="00CD5352" w:rsidRDefault="00474918">
      <w:pPr>
        <w:numPr>
          <w:ilvl w:val="0"/>
          <w:numId w:val="3"/>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Conoscere gli elementi regolamentari semplificati indispensabili per la realizzazione del gioco.</w:t>
      </w:r>
    </w:p>
    <w:p w14:paraId="4B4238D4" w14:textId="77777777" w:rsidR="00CD5352" w:rsidRDefault="00474918">
      <w:pPr>
        <w:numPr>
          <w:ilvl w:val="0"/>
          <w:numId w:val="3"/>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Valorizzare il gioco-sport come momento educativo di apprendimento, di socializzazione e di integrazione.</w:t>
      </w:r>
    </w:p>
    <w:p w14:paraId="468AFBE0" w14:textId="77777777" w:rsidR="00CD5352" w:rsidRDefault="00474918">
      <w:pPr>
        <w:numPr>
          <w:ilvl w:val="0"/>
          <w:numId w:val="3"/>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Rispettare il codice deontologico dello sportivo, attribuendo il giusto valore alla competizione e al confronto con gli altri.</w:t>
      </w:r>
    </w:p>
    <w:p w14:paraId="5CED9890" w14:textId="77777777" w:rsidR="00CD5352" w:rsidRDefault="00CD5352">
      <w:pPr>
        <w:spacing w:after="0" w:line="240" w:lineRule="auto"/>
        <w:jc w:val="both"/>
        <w:rPr>
          <w:rFonts w:ascii="Arial" w:eastAsia="Arial" w:hAnsi="Arial" w:cs="Arial"/>
          <w:sz w:val="24"/>
        </w:rPr>
      </w:pPr>
    </w:p>
    <w:p w14:paraId="2202C480" w14:textId="77777777" w:rsidR="00CD5352" w:rsidRDefault="00474918">
      <w:pPr>
        <w:spacing w:after="0" w:line="240" w:lineRule="auto"/>
        <w:jc w:val="both"/>
        <w:rPr>
          <w:rFonts w:ascii="Arial" w:eastAsia="Arial" w:hAnsi="Arial" w:cs="Arial"/>
          <w:b/>
          <w:sz w:val="26"/>
        </w:rPr>
      </w:pPr>
      <w:r>
        <w:rPr>
          <w:rFonts w:ascii="Arial" w:eastAsia="Arial" w:hAnsi="Arial" w:cs="Arial"/>
          <w:b/>
          <w:sz w:val="26"/>
        </w:rPr>
        <w:t>4) IL LINGUAGGIO DEL CORPO COME MODALITA’ COMUNICATIVO – ESPRESSIVA.</w:t>
      </w:r>
    </w:p>
    <w:p w14:paraId="5F392376" w14:textId="77777777" w:rsidR="00CD5352" w:rsidRDefault="00CD5352">
      <w:pPr>
        <w:spacing w:after="0" w:line="360" w:lineRule="auto"/>
        <w:jc w:val="both"/>
        <w:rPr>
          <w:rFonts w:ascii="Arial" w:eastAsia="Arial" w:hAnsi="Arial" w:cs="Arial"/>
          <w:sz w:val="26"/>
        </w:rPr>
      </w:pPr>
    </w:p>
    <w:p w14:paraId="2E125237" w14:textId="77777777" w:rsidR="00CD5352" w:rsidRDefault="00474918">
      <w:pPr>
        <w:numPr>
          <w:ilvl w:val="0"/>
          <w:numId w:val="4"/>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 xml:space="preserve">Capire l’importanza del movimento, anche come espressione e comunicazione degli aspetti intrinseci della propria personalità (intenzioni, stati d’animo, emozioni, sensazioni </w:t>
      </w:r>
      <w:proofErr w:type="spellStart"/>
      <w:r>
        <w:rPr>
          <w:rFonts w:ascii="Arial" w:eastAsia="Arial" w:hAnsi="Arial" w:cs="Arial"/>
          <w:sz w:val="24"/>
        </w:rPr>
        <w:t>etc</w:t>
      </w:r>
      <w:proofErr w:type="spellEnd"/>
      <w:r>
        <w:rPr>
          <w:rFonts w:ascii="Arial" w:eastAsia="Arial" w:hAnsi="Arial" w:cs="Arial"/>
          <w:sz w:val="24"/>
        </w:rPr>
        <w:t>).</w:t>
      </w:r>
    </w:p>
    <w:p w14:paraId="0FE8D47C" w14:textId="77777777" w:rsidR="00CD5352" w:rsidRDefault="00CD5352">
      <w:pPr>
        <w:spacing w:after="0" w:line="240" w:lineRule="auto"/>
        <w:ind w:left="360"/>
        <w:jc w:val="both"/>
        <w:rPr>
          <w:rFonts w:ascii="Arial" w:eastAsia="Arial" w:hAnsi="Arial" w:cs="Arial"/>
          <w:sz w:val="26"/>
        </w:rPr>
      </w:pPr>
    </w:p>
    <w:p w14:paraId="722C5DFA" w14:textId="77777777" w:rsidR="00CD5352" w:rsidRDefault="00474918">
      <w:pPr>
        <w:spacing w:after="0" w:line="240" w:lineRule="auto"/>
        <w:jc w:val="both"/>
        <w:rPr>
          <w:rFonts w:ascii="Arial" w:eastAsia="Arial" w:hAnsi="Arial" w:cs="Arial"/>
          <w:b/>
          <w:sz w:val="26"/>
        </w:rPr>
      </w:pPr>
      <w:r>
        <w:rPr>
          <w:rFonts w:ascii="Arial" w:eastAsia="Arial" w:hAnsi="Arial" w:cs="Arial"/>
          <w:b/>
          <w:sz w:val="26"/>
        </w:rPr>
        <w:t>5) ATTIVITA’ FISICA PER LA SALUTE E IL BENESSERE.</w:t>
      </w:r>
      <w:r>
        <w:rPr>
          <w:rFonts w:ascii="Arial" w:eastAsia="Arial" w:hAnsi="Arial" w:cs="Arial"/>
          <w:b/>
          <w:sz w:val="26"/>
        </w:rPr>
        <w:br/>
      </w:r>
    </w:p>
    <w:p w14:paraId="2B1E4438" w14:textId="77777777" w:rsidR="00CD5352" w:rsidRDefault="00474918">
      <w:pPr>
        <w:numPr>
          <w:ilvl w:val="0"/>
          <w:numId w:val="5"/>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Acquisire la consapevolezza della pratica sportiva come “educazione al movimento” per il benessere psico-fisico della persona, considerata nella sua unicità e individualità.</w:t>
      </w:r>
    </w:p>
    <w:p w14:paraId="432BF0AF" w14:textId="77777777" w:rsidR="00CD5352" w:rsidRDefault="00474918">
      <w:pPr>
        <w:numPr>
          <w:ilvl w:val="0"/>
          <w:numId w:val="5"/>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Capire l’importanza dell’attività fisica per raggiungere e mantenere un corretto e salutare stile di vita.</w:t>
      </w:r>
    </w:p>
    <w:p w14:paraId="07BD4956" w14:textId="77777777" w:rsidR="00CD5352" w:rsidRDefault="00474918">
      <w:pPr>
        <w:numPr>
          <w:ilvl w:val="0"/>
          <w:numId w:val="5"/>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Utilizzare correttamente gli spazi e gli attrezzi in palestra, mantenendo adeguati comportamenti al fine della prevenzione degli infortuni.</w:t>
      </w:r>
    </w:p>
    <w:p w14:paraId="03B320F8" w14:textId="77777777" w:rsidR="00CD5352" w:rsidRDefault="00CD5352">
      <w:pPr>
        <w:spacing w:after="0" w:line="240" w:lineRule="auto"/>
        <w:ind w:left="360"/>
        <w:jc w:val="both"/>
        <w:rPr>
          <w:rFonts w:ascii="Arial" w:eastAsia="Arial" w:hAnsi="Arial" w:cs="Arial"/>
          <w:sz w:val="26"/>
        </w:rPr>
      </w:pPr>
    </w:p>
    <w:p w14:paraId="0A046A77" w14:textId="77777777" w:rsidR="00CD5352" w:rsidRDefault="00474918">
      <w:pPr>
        <w:spacing w:after="0" w:line="240" w:lineRule="auto"/>
        <w:jc w:val="both"/>
        <w:rPr>
          <w:rFonts w:ascii="Arial" w:eastAsia="Arial" w:hAnsi="Arial" w:cs="Arial"/>
          <w:sz w:val="26"/>
        </w:rPr>
      </w:pPr>
      <w:r>
        <w:rPr>
          <w:rFonts w:ascii="Arial" w:eastAsia="Arial" w:hAnsi="Arial" w:cs="Arial"/>
          <w:b/>
          <w:caps/>
          <w:sz w:val="26"/>
          <w:u w:val="single"/>
        </w:rPr>
        <w:t>CONTENUTI</w:t>
      </w:r>
      <w:r>
        <w:rPr>
          <w:rFonts w:ascii="Arial" w:eastAsia="Arial" w:hAnsi="Arial" w:cs="Arial"/>
          <w:sz w:val="26"/>
        </w:rPr>
        <w:t>:</w:t>
      </w:r>
      <w:r>
        <w:rPr>
          <w:rFonts w:ascii="Arial" w:eastAsia="Arial" w:hAnsi="Arial" w:cs="Arial"/>
          <w:sz w:val="26"/>
        </w:rPr>
        <w:br/>
      </w:r>
    </w:p>
    <w:p w14:paraId="66751CB0" w14:textId="77777777" w:rsidR="00CD5352" w:rsidRDefault="00474918">
      <w:pPr>
        <w:numPr>
          <w:ilvl w:val="0"/>
          <w:numId w:val="6"/>
        </w:numPr>
        <w:tabs>
          <w:tab w:val="left" w:pos="720"/>
        </w:tabs>
        <w:spacing w:after="0" w:line="240" w:lineRule="auto"/>
        <w:ind w:left="720" w:hanging="360"/>
        <w:jc w:val="both"/>
        <w:rPr>
          <w:rFonts w:ascii="Arial" w:eastAsia="Arial" w:hAnsi="Arial" w:cs="Arial"/>
          <w:sz w:val="26"/>
        </w:rPr>
      </w:pPr>
      <w:r>
        <w:rPr>
          <w:rFonts w:ascii="Arial" w:eastAsia="Arial" w:hAnsi="Arial" w:cs="Arial"/>
          <w:sz w:val="24"/>
        </w:rPr>
        <w:t>Esercizi e circuiti per il potenziamento e allungamento dei principali gruppi muscolari, a carico naturale.</w:t>
      </w:r>
    </w:p>
    <w:p w14:paraId="35DA7463" w14:textId="77777777" w:rsidR="00CD5352" w:rsidRDefault="00474918">
      <w:pPr>
        <w:numPr>
          <w:ilvl w:val="0"/>
          <w:numId w:val="6"/>
        </w:numPr>
        <w:tabs>
          <w:tab w:val="left" w:pos="720"/>
        </w:tabs>
        <w:spacing w:after="0" w:line="240" w:lineRule="auto"/>
        <w:ind w:left="720" w:hanging="360"/>
        <w:jc w:val="both"/>
        <w:rPr>
          <w:rFonts w:ascii="Arial" w:eastAsia="Arial" w:hAnsi="Arial" w:cs="Arial"/>
          <w:sz w:val="26"/>
        </w:rPr>
      </w:pPr>
      <w:r>
        <w:rPr>
          <w:rFonts w:ascii="Arial" w:eastAsia="Arial" w:hAnsi="Arial" w:cs="Arial"/>
          <w:sz w:val="24"/>
        </w:rPr>
        <w:t xml:space="preserve">Esercizi e giochi di </w:t>
      </w:r>
      <w:proofErr w:type="spellStart"/>
      <w:r>
        <w:rPr>
          <w:rFonts w:ascii="Arial" w:eastAsia="Arial" w:hAnsi="Arial" w:cs="Arial"/>
          <w:sz w:val="24"/>
        </w:rPr>
        <w:t>pre</w:t>
      </w:r>
      <w:proofErr w:type="spellEnd"/>
      <w:r>
        <w:rPr>
          <w:rFonts w:ascii="Arial" w:eastAsia="Arial" w:hAnsi="Arial" w:cs="Arial"/>
          <w:sz w:val="24"/>
        </w:rPr>
        <w:t xml:space="preserve">-atletismo generale (vari tipi di corse, andature, progressivi, salti, saltelli, balzi, scatti, staffette </w:t>
      </w:r>
      <w:proofErr w:type="spellStart"/>
      <w:r>
        <w:rPr>
          <w:rFonts w:ascii="Arial" w:eastAsia="Arial" w:hAnsi="Arial" w:cs="Arial"/>
          <w:sz w:val="24"/>
        </w:rPr>
        <w:t>etc</w:t>
      </w:r>
      <w:proofErr w:type="spellEnd"/>
      <w:r>
        <w:rPr>
          <w:rFonts w:ascii="Arial" w:eastAsia="Arial" w:hAnsi="Arial" w:cs="Arial"/>
          <w:sz w:val="24"/>
        </w:rPr>
        <w:t>).</w:t>
      </w:r>
    </w:p>
    <w:p w14:paraId="18AFDBC0" w14:textId="77777777" w:rsidR="00CD5352" w:rsidRDefault="00474918">
      <w:pPr>
        <w:numPr>
          <w:ilvl w:val="0"/>
          <w:numId w:val="6"/>
        </w:numPr>
        <w:tabs>
          <w:tab w:val="left" w:pos="720"/>
        </w:tabs>
        <w:spacing w:after="0" w:line="240" w:lineRule="auto"/>
        <w:ind w:left="720" w:hanging="360"/>
        <w:jc w:val="both"/>
        <w:rPr>
          <w:rFonts w:ascii="Arial" w:eastAsia="Arial" w:hAnsi="Arial" w:cs="Arial"/>
          <w:sz w:val="26"/>
        </w:rPr>
      </w:pPr>
      <w:r>
        <w:rPr>
          <w:rFonts w:ascii="Arial" w:eastAsia="Arial" w:hAnsi="Arial" w:cs="Arial"/>
          <w:sz w:val="24"/>
        </w:rPr>
        <w:t>Esercizi, percorsi e circuiti a corpo libero, con piccoli e grandi attrezzi.</w:t>
      </w:r>
    </w:p>
    <w:p w14:paraId="2D8E09CD" w14:textId="77777777" w:rsidR="00CD5352" w:rsidRDefault="00474918">
      <w:pPr>
        <w:numPr>
          <w:ilvl w:val="0"/>
          <w:numId w:val="6"/>
        </w:numPr>
        <w:tabs>
          <w:tab w:val="left" w:pos="720"/>
        </w:tabs>
        <w:spacing w:after="0" w:line="240" w:lineRule="auto"/>
        <w:ind w:left="720" w:hanging="360"/>
        <w:jc w:val="both"/>
        <w:rPr>
          <w:rFonts w:ascii="Arial" w:eastAsia="Arial" w:hAnsi="Arial" w:cs="Arial"/>
          <w:sz w:val="26"/>
        </w:rPr>
      </w:pPr>
      <w:r>
        <w:rPr>
          <w:rFonts w:ascii="Arial" w:eastAsia="Arial" w:hAnsi="Arial" w:cs="Arial"/>
          <w:sz w:val="24"/>
        </w:rPr>
        <w:t xml:space="preserve">Giochi di movimento </w:t>
      </w:r>
      <w:proofErr w:type="spellStart"/>
      <w:r>
        <w:rPr>
          <w:rFonts w:ascii="Arial" w:eastAsia="Arial" w:hAnsi="Arial" w:cs="Arial"/>
          <w:sz w:val="24"/>
        </w:rPr>
        <w:t>pre</w:t>
      </w:r>
      <w:proofErr w:type="spellEnd"/>
      <w:r>
        <w:rPr>
          <w:rFonts w:ascii="Arial" w:eastAsia="Arial" w:hAnsi="Arial" w:cs="Arial"/>
          <w:sz w:val="24"/>
        </w:rPr>
        <w:t xml:space="preserve">-sportivi e di squadra </w:t>
      </w:r>
    </w:p>
    <w:p w14:paraId="3D1AC807" w14:textId="77777777" w:rsidR="00CD5352" w:rsidRDefault="00474918">
      <w:pPr>
        <w:numPr>
          <w:ilvl w:val="0"/>
          <w:numId w:val="6"/>
        </w:numPr>
        <w:tabs>
          <w:tab w:val="left" w:pos="720"/>
        </w:tabs>
        <w:spacing w:after="0" w:line="240" w:lineRule="auto"/>
        <w:ind w:left="720" w:hanging="360"/>
        <w:jc w:val="both"/>
        <w:rPr>
          <w:rFonts w:ascii="Arial" w:eastAsia="Arial" w:hAnsi="Arial" w:cs="Arial"/>
          <w:sz w:val="26"/>
        </w:rPr>
      </w:pPr>
      <w:r>
        <w:rPr>
          <w:rFonts w:ascii="Arial" w:eastAsia="Arial" w:hAnsi="Arial" w:cs="Arial"/>
          <w:sz w:val="24"/>
        </w:rPr>
        <w:lastRenderedPageBreak/>
        <w:t>Lavori a stazioni.</w:t>
      </w:r>
    </w:p>
    <w:p w14:paraId="4778841E" w14:textId="77777777" w:rsidR="00CD5352" w:rsidRDefault="00CD5352">
      <w:pPr>
        <w:spacing w:after="0" w:line="240" w:lineRule="auto"/>
        <w:ind w:left="360"/>
        <w:jc w:val="both"/>
        <w:rPr>
          <w:rFonts w:ascii="Arial" w:eastAsia="Arial" w:hAnsi="Arial" w:cs="Arial"/>
          <w:sz w:val="26"/>
        </w:rPr>
      </w:pPr>
    </w:p>
    <w:p w14:paraId="757148FD" w14:textId="77777777" w:rsidR="00CD5352" w:rsidRDefault="00474918">
      <w:pPr>
        <w:jc w:val="both"/>
        <w:rPr>
          <w:rFonts w:ascii="Arial" w:eastAsia="Arial" w:hAnsi="Arial" w:cs="Arial"/>
          <w:bCs/>
          <w:color w:val="000000"/>
          <w:sz w:val="24"/>
          <w:szCs w:val="32"/>
        </w:rPr>
      </w:pPr>
      <w:r>
        <w:rPr>
          <w:rFonts w:ascii="Arial" w:eastAsia="Arial" w:hAnsi="Arial" w:cs="Arial"/>
          <w:bCs/>
          <w:color w:val="000000"/>
          <w:sz w:val="24"/>
          <w:szCs w:val="32"/>
        </w:rPr>
        <w:t>Il Dipartimento di Scienze motorie e sportive, propone di dare risalto alla pratica sportiva scolastica anche attraverso attività laboratoriali di creatività, espressione e movimento (conoscenza e pratica di balli codificati e non) che culmineranno con saggi e/o spettacoli.</w:t>
      </w:r>
    </w:p>
    <w:p w14:paraId="160A06CD" w14:textId="77777777" w:rsidR="00CD5352" w:rsidRDefault="00474918">
      <w:pPr>
        <w:jc w:val="both"/>
        <w:rPr>
          <w:rFonts w:ascii="Arial" w:eastAsia="Arial" w:hAnsi="Arial" w:cs="Arial"/>
          <w:bCs/>
          <w:color w:val="000000"/>
          <w:sz w:val="24"/>
          <w:szCs w:val="32"/>
        </w:rPr>
      </w:pPr>
      <w:r>
        <w:rPr>
          <w:rFonts w:ascii="Arial" w:eastAsia="Arial" w:hAnsi="Arial" w:cs="Arial"/>
          <w:bCs/>
          <w:color w:val="000000"/>
          <w:sz w:val="24"/>
          <w:szCs w:val="32"/>
        </w:rPr>
        <w:t xml:space="preserve">Si propongono delle giornate di attività in ambiente naturale di Trekking presso il </w:t>
      </w:r>
      <w:proofErr w:type="spellStart"/>
      <w:r>
        <w:rPr>
          <w:rFonts w:ascii="Arial" w:eastAsia="Arial" w:hAnsi="Arial" w:cs="Arial"/>
          <w:bCs/>
          <w:color w:val="000000"/>
          <w:sz w:val="24"/>
          <w:szCs w:val="32"/>
        </w:rPr>
        <w:t>Montenuovo</w:t>
      </w:r>
      <w:proofErr w:type="spellEnd"/>
      <w:r>
        <w:rPr>
          <w:rFonts w:ascii="Arial" w:eastAsia="Arial" w:hAnsi="Arial" w:cs="Arial"/>
          <w:bCs/>
          <w:color w:val="000000"/>
          <w:sz w:val="24"/>
          <w:szCs w:val="32"/>
        </w:rPr>
        <w:t>, nei Campi Flegrei, con l’eventuale partecipazione di insegnanti di altre discipline (scienze, geografia ecc.).</w:t>
      </w:r>
    </w:p>
    <w:p w14:paraId="19B3A7BD" w14:textId="77777777" w:rsidR="00CD5352" w:rsidRDefault="00474918">
      <w:pPr>
        <w:tabs>
          <w:tab w:val="left" w:pos="-1276"/>
        </w:tabs>
        <w:spacing w:after="140" w:line="240" w:lineRule="auto"/>
        <w:ind w:right="140"/>
        <w:jc w:val="both"/>
        <w:rPr>
          <w:rFonts w:ascii="Arial" w:eastAsia="Arial" w:hAnsi="Arial" w:cs="Arial"/>
          <w:color w:val="000000"/>
          <w:sz w:val="24"/>
        </w:rPr>
      </w:pPr>
      <w:r>
        <w:rPr>
          <w:rFonts w:ascii="Arial" w:eastAsia="Arial" w:hAnsi="Arial" w:cs="Arial"/>
          <w:bCs/>
          <w:color w:val="000000"/>
          <w:sz w:val="24"/>
          <w:szCs w:val="32"/>
        </w:rPr>
        <w:t xml:space="preserve">Saranno previste attività pomeridiane che prevederanno la partecipazione ai tornei di pallavolo e calcio. </w:t>
      </w:r>
    </w:p>
    <w:p w14:paraId="1C36B928" w14:textId="77777777" w:rsidR="00CD5352" w:rsidRDefault="00474918">
      <w:pPr>
        <w:jc w:val="both"/>
        <w:rPr>
          <w:rFonts w:ascii="Arial" w:eastAsia="Arial" w:hAnsi="Arial" w:cs="Arial"/>
          <w:bCs/>
          <w:color w:val="000000"/>
          <w:sz w:val="24"/>
          <w:szCs w:val="32"/>
        </w:rPr>
      </w:pPr>
      <w:r>
        <w:rPr>
          <w:rFonts w:ascii="Arial" w:eastAsia="Arial" w:hAnsi="Arial" w:cs="Arial"/>
          <w:bCs/>
          <w:color w:val="000000"/>
          <w:sz w:val="24"/>
          <w:szCs w:val="32"/>
        </w:rPr>
        <w:t>In riferimento alla L.92/209 e al DM 35 del 22/06/2020 alcune ore, secondo quanto sarà deliberato dai singoli Consigli di classe, saranno destinate allo studio dell’Educazione civica.</w:t>
      </w:r>
    </w:p>
    <w:p w14:paraId="7A69EF8C" w14:textId="77777777" w:rsidR="00CD5352" w:rsidRDefault="00474918">
      <w:pPr>
        <w:jc w:val="both"/>
        <w:rPr>
          <w:rFonts w:ascii="Arial" w:eastAsia="Arial" w:hAnsi="Arial" w:cs="Arial"/>
          <w:bCs/>
          <w:color w:val="000000"/>
          <w:sz w:val="24"/>
          <w:szCs w:val="32"/>
        </w:rPr>
      </w:pPr>
      <w:r>
        <w:rPr>
          <w:rFonts w:ascii="Arial" w:eastAsia="Arial" w:hAnsi="Arial" w:cs="Arial"/>
          <w:bCs/>
          <w:color w:val="000000"/>
          <w:sz w:val="24"/>
          <w:szCs w:val="32"/>
        </w:rPr>
        <w:t xml:space="preserve">Le attività da svolgersi saranno definite dai singoli Consigli di classe e verteranno su potenziamento, recupero e approfondimento delle discipline, nonché su tematiche relative al curricolo di Educazione civica </w:t>
      </w:r>
    </w:p>
    <w:p w14:paraId="4D17BAA8" w14:textId="77777777" w:rsidR="00CD5352" w:rsidRDefault="00474918">
      <w:pPr>
        <w:tabs>
          <w:tab w:val="left" w:pos="-1276"/>
        </w:tabs>
        <w:spacing w:after="140" w:line="240" w:lineRule="auto"/>
        <w:ind w:right="140"/>
        <w:jc w:val="both"/>
        <w:rPr>
          <w:rFonts w:ascii="Arial" w:eastAsia="Arial" w:hAnsi="Arial" w:cs="Arial"/>
          <w:b/>
          <w:color w:val="000000"/>
          <w:sz w:val="24"/>
          <w:u w:val="single"/>
        </w:rPr>
      </w:pPr>
      <w:r>
        <w:rPr>
          <w:rFonts w:ascii="Arial" w:eastAsia="Arial" w:hAnsi="Arial" w:cs="Arial"/>
          <w:b/>
          <w:color w:val="000000"/>
          <w:sz w:val="24"/>
          <w:u w:val="single"/>
        </w:rPr>
        <w:t>LINEE GUIDA PGS</w:t>
      </w:r>
    </w:p>
    <w:p w14:paraId="22608EFB" w14:textId="77777777" w:rsidR="00CD5352" w:rsidRDefault="00474918">
      <w:pPr>
        <w:tabs>
          <w:tab w:val="left" w:pos="-1276"/>
        </w:tabs>
        <w:spacing w:after="140" w:line="240" w:lineRule="auto"/>
        <w:ind w:right="140"/>
        <w:jc w:val="both"/>
        <w:rPr>
          <w:rFonts w:ascii="Arial" w:eastAsia="Arial" w:hAnsi="Arial" w:cs="Arial"/>
          <w:color w:val="000000"/>
          <w:sz w:val="24"/>
          <w:szCs w:val="24"/>
        </w:rPr>
      </w:pPr>
      <w:r>
        <w:rPr>
          <w:rFonts w:ascii="Arial" w:eastAsia="Arial" w:hAnsi="Arial" w:cs="Arial"/>
          <w:color w:val="000000"/>
          <w:sz w:val="24"/>
          <w:szCs w:val="24"/>
        </w:rPr>
        <w:t>I docenti del dipartimento di scienze motorie, guidati dal carisma Salesiano, si impegnano ad affiancare alla didattica tradizionale tutte quelle attività ritenute necessarie per stimolare ed accompagnare gli studenti nel percorso scolastico e di crescita, umana e spirituale, attraverso:</w:t>
      </w:r>
    </w:p>
    <w:p w14:paraId="6D5A05C1" w14:textId="77777777" w:rsidR="00CD5352" w:rsidRDefault="00474918">
      <w:pPr>
        <w:tabs>
          <w:tab w:val="left" w:pos="-1276"/>
        </w:tabs>
        <w:spacing w:after="140" w:line="240" w:lineRule="auto"/>
        <w:ind w:right="140"/>
        <w:jc w:val="both"/>
        <w:rPr>
          <w:rFonts w:ascii="Arial" w:eastAsia="Arial" w:hAnsi="Arial" w:cs="Arial"/>
          <w:color w:val="000000"/>
          <w:sz w:val="24"/>
          <w:szCs w:val="24"/>
        </w:rPr>
      </w:pPr>
      <w:r>
        <w:rPr>
          <w:rFonts w:ascii="Arial" w:eastAsia="Arial" w:hAnsi="Arial" w:cs="Arial"/>
          <w:color w:val="000000"/>
          <w:sz w:val="24"/>
          <w:szCs w:val="24"/>
        </w:rPr>
        <w:t xml:space="preserve">-attività sportive di gruppo che valorizzino il senso di condivisione, di appartenenza, di collaborazione e di inclusione. </w:t>
      </w:r>
    </w:p>
    <w:p w14:paraId="319B9D66" w14:textId="77777777" w:rsidR="00CD5352" w:rsidRDefault="00CD5352">
      <w:pPr>
        <w:spacing w:after="0" w:line="240" w:lineRule="auto"/>
        <w:ind w:left="360"/>
        <w:jc w:val="both"/>
        <w:rPr>
          <w:rFonts w:ascii="Arial" w:eastAsia="Arial" w:hAnsi="Arial" w:cs="Arial"/>
          <w:sz w:val="24"/>
        </w:rPr>
      </w:pPr>
    </w:p>
    <w:p w14:paraId="39F21544" w14:textId="77777777" w:rsidR="00CD5352" w:rsidRDefault="00474918">
      <w:pPr>
        <w:spacing w:after="0" w:line="240" w:lineRule="auto"/>
        <w:ind w:left="360"/>
        <w:jc w:val="both"/>
        <w:rPr>
          <w:rFonts w:ascii="Arial" w:eastAsia="Arial" w:hAnsi="Arial" w:cs="Arial"/>
          <w:sz w:val="26"/>
        </w:rPr>
      </w:pPr>
      <w:r>
        <w:rPr>
          <w:rFonts w:ascii="Arial" w:eastAsia="Arial" w:hAnsi="Arial" w:cs="Arial"/>
          <w:b/>
          <w:caps/>
          <w:sz w:val="26"/>
          <w:u w:val="single"/>
        </w:rPr>
        <w:t>METODOLOGIA</w:t>
      </w:r>
    </w:p>
    <w:p w14:paraId="1726A8EC" w14:textId="77777777" w:rsidR="00CD5352" w:rsidRDefault="00CD5352">
      <w:pPr>
        <w:spacing w:after="0" w:line="240" w:lineRule="auto"/>
        <w:ind w:left="360"/>
        <w:jc w:val="both"/>
        <w:rPr>
          <w:rFonts w:ascii="Arial" w:eastAsia="Arial" w:hAnsi="Arial" w:cs="Arial"/>
          <w:sz w:val="26"/>
        </w:rPr>
      </w:pPr>
    </w:p>
    <w:p w14:paraId="412B29B2"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Le attività saranno graduate in rapporto al sesso, all’età e alla situazione di partenza degli alunni.</w:t>
      </w:r>
    </w:p>
    <w:p w14:paraId="2FEB61D7"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Al metodo dell’addestramento, basato sulla ripetizione meccanicistica del gesto, si preferirà un approccio metodologico che richieda all’alunno la consapevolezza dell’azione, favorisca il processo di interiorizzazione e giunga a fare del movimento un modo di essere, di esprimere e di comunicare della persona.</w:t>
      </w:r>
    </w:p>
    <w:p w14:paraId="74153637"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 xml:space="preserve">Si farà leva sull’entusiasmo, tipico di questa fase di età, scegliendo attività attraenti, piacevoli e varie, a difficoltà crescente, proponendole preferibilmente in forma globale e ludica, attraverso la scoperta libera e </w:t>
      </w:r>
      <w:proofErr w:type="gramStart"/>
      <w:r>
        <w:rPr>
          <w:rFonts w:ascii="Arial" w:eastAsia="Arial" w:hAnsi="Arial" w:cs="Arial"/>
          <w:sz w:val="24"/>
        </w:rPr>
        <w:t>guidata ,</w:t>
      </w:r>
      <w:proofErr w:type="gramEnd"/>
      <w:r>
        <w:rPr>
          <w:rFonts w:ascii="Arial" w:eastAsia="Arial" w:hAnsi="Arial" w:cs="Arial"/>
          <w:sz w:val="24"/>
        </w:rPr>
        <w:t xml:space="preserve"> senza tuttavia escludere il metodo analitico quando necessario, e con il supporto di spiegazioni, dimostrazioni, correzioni collettive e individuali.</w:t>
      </w:r>
    </w:p>
    <w:p w14:paraId="6CCDD643"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Si partirà da un approccio graduale del gesto tecnico per passare, attraverso progressive correzioni, al montaggio delle singole fasi sino ad una esecuzione corretta.</w:t>
      </w:r>
    </w:p>
    <w:p w14:paraId="2FA1B2F7"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 xml:space="preserve">Si cercherà, durante la lezione, di stimolare l’interesse, il coinvolgimento dell’alunno, la reciproca collaborazione, il senso di responsabilità e di autocontrollo. Lo spirito competitivo dovrà essere mantenuto nei limiti di un corretto e leale </w:t>
      </w:r>
      <w:r>
        <w:rPr>
          <w:rFonts w:ascii="Arial" w:eastAsia="Arial" w:hAnsi="Arial" w:cs="Arial"/>
          <w:sz w:val="24"/>
        </w:rPr>
        <w:lastRenderedPageBreak/>
        <w:t>confronto, teso all’affermazione delle proprie capacità più che al superamento di quelle dei compagni.</w:t>
      </w:r>
    </w:p>
    <w:p w14:paraId="695B737D"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proofErr w:type="gramStart"/>
      <w:r>
        <w:rPr>
          <w:rFonts w:ascii="Arial" w:eastAsia="Arial" w:hAnsi="Arial" w:cs="Arial"/>
          <w:sz w:val="24"/>
        </w:rPr>
        <w:t>Si  insegnerà</w:t>
      </w:r>
      <w:proofErr w:type="gramEnd"/>
      <w:r>
        <w:rPr>
          <w:rFonts w:ascii="Arial" w:eastAsia="Arial" w:hAnsi="Arial" w:cs="Arial"/>
          <w:sz w:val="24"/>
        </w:rPr>
        <w:t xml:space="preserve"> agli alunni ad organizzarsi per le attività proposte, e ad ottimizzare lo spazio di lavoro a disposizione.</w:t>
      </w:r>
    </w:p>
    <w:p w14:paraId="746A605E" w14:textId="77777777" w:rsidR="00CD5352" w:rsidRDefault="00474918">
      <w:pPr>
        <w:numPr>
          <w:ilvl w:val="0"/>
          <w:numId w:val="7"/>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Si cercherà, al fine di coinvolgere attivamente tutta la classe, di impegnare gli alunni esonerati in attività collaterali (arbitraggi, rilevazioni dati etc.).</w:t>
      </w:r>
    </w:p>
    <w:p w14:paraId="2FFFEDCF" w14:textId="77777777" w:rsidR="00CD5352" w:rsidRDefault="00CD5352">
      <w:pPr>
        <w:tabs>
          <w:tab w:val="left" w:pos="720"/>
        </w:tabs>
        <w:spacing w:after="0" w:line="240" w:lineRule="auto"/>
        <w:ind w:left="360"/>
        <w:jc w:val="both"/>
        <w:rPr>
          <w:rFonts w:ascii="Arial" w:eastAsia="Arial" w:hAnsi="Arial" w:cs="Arial"/>
          <w:sz w:val="24"/>
        </w:rPr>
      </w:pPr>
    </w:p>
    <w:p w14:paraId="0852FB30" w14:textId="77777777" w:rsidR="00CD5352" w:rsidRDefault="00CD5352">
      <w:pPr>
        <w:spacing w:after="0" w:line="240" w:lineRule="auto"/>
        <w:ind w:left="720"/>
        <w:jc w:val="both"/>
        <w:rPr>
          <w:rFonts w:ascii="Arial" w:eastAsia="Arial" w:hAnsi="Arial" w:cs="Arial"/>
          <w:color w:val="000000"/>
          <w:sz w:val="24"/>
        </w:rPr>
      </w:pPr>
    </w:p>
    <w:p w14:paraId="727B23DF" w14:textId="77777777" w:rsidR="00CD5352" w:rsidRDefault="00474918">
      <w:pPr>
        <w:spacing w:after="0" w:line="360" w:lineRule="auto"/>
        <w:jc w:val="both"/>
        <w:rPr>
          <w:rFonts w:ascii="Arial" w:eastAsia="Arial" w:hAnsi="Arial" w:cs="Arial"/>
          <w:b/>
          <w:caps/>
          <w:sz w:val="26"/>
          <w:u w:val="single"/>
        </w:rPr>
      </w:pPr>
      <w:r>
        <w:rPr>
          <w:rFonts w:ascii="Arial" w:eastAsia="Arial" w:hAnsi="Arial" w:cs="Arial"/>
          <w:b/>
          <w:caps/>
          <w:sz w:val="26"/>
          <w:u w:val="single"/>
        </w:rPr>
        <w:t>OBIETTIVI MINIMI</w:t>
      </w:r>
    </w:p>
    <w:p w14:paraId="791C0E21" w14:textId="77777777" w:rsidR="00CD5352" w:rsidRDefault="00474918">
      <w:pPr>
        <w:numPr>
          <w:ilvl w:val="0"/>
          <w:numId w:val="8"/>
        </w:numPr>
        <w:tabs>
          <w:tab w:val="left" w:pos="780"/>
        </w:tabs>
        <w:spacing w:after="0" w:line="240" w:lineRule="auto"/>
        <w:ind w:left="780" w:hanging="360"/>
        <w:jc w:val="both"/>
        <w:rPr>
          <w:rFonts w:ascii="Arial" w:eastAsia="Arial" w:hAnsi="Arial" w:cs="Arial"/>
          <w:sz w:val="24"/>
        </w:rPr>
      </w:pPr>
      <w:r>
        <w:rPr>
          <w:rFonts w:ascii="Arial" w:eastAsia="Arial" w:hAnsi="Arial" w:cs="Arial"/>
          <w:sz w:val="24"/>
        </w:rPr>
        <w:t>Mantenere sempre un sufficiente impegno e partecipazione a prescindere dalle proprie capacità e prestazioni.</w:t>
      </w:r>
    </w:p>
    <w:p w14:paraId="44570C63" w14:textId="77777777" w:rsidR="00CD5352" w:rsidRDefault="00474918">
      <w:pPr>
        <w:numPr>
          <w:ilvl w:val="0"/>
          <w:numId w:val="8"/>
        </w:numPr>
        <w:tabs>
          <w:tab w:val="left" w:pos="780"/>
        </w:tabs>
        <w:spacing w:after="0" w:line="240" w:lineRule="auto"/>
        <w:ind w:left="780" w:hanging="360"/>
        <w:jc w:val="both"/>
        <w:rPr>
          <w:rFonts w:ascii="Arial" w:eastAsia="Arial" w:hAnsi="Arial" w:cs="Arial"/>
          <w:sz w:val="24"/>
        </w:rPr>
      </w:pPr>
      <w:r>
        <w:rPr>
          <w:rFonts w:ascii="Arial" w:eastAsia="Arial" w:hAnsi="Arial" w:cs="Arial"/>
          <w:sz w:val="24"/>
        </w:rPr>
        <w:t>Acquisire sicurezza negli schemi motori di base (camminare, correre, lanciare, rotolare, colpire etc.).</w:t>
      </w:r>
    </w:p>
    <w:p w14:paraId="5A830A4E" w14:textId="77777777" w:rsidR="00CD5352" w:rsidRDefault="00474918">
      <w:pPr>
        <w:numPr>
          <w:ilvl w:val="0"/>
          <w:numId w:val="8"/>
        </w:numPr>
        <w:tabs>
          <w:tab w:val="left" w:pos="780"/>
        </w:tabs>
        <w:spacing w:after="0" w:line="240" w:lineRule="auto"/>
        <w:ind w:left="780" w:hanging="360"/>
        <w:jc w:val="both"/>
        <w:rPr>
          <w:rFonts w:ascii="Arial" w:eastAsia="Arial" w:hAnsi="Arial" w:cs="Arial"/>
          <w:sz w:val="24"/>
        </w:rPr>
      </w:pPr>
      <w:r>
        <w:rPr>
          <w:rFonts w:ascii="Arial" w:eastAsia="Arial" w:hAnsi="Arial" w:cs="Arial"/>
          <w:sz w:val="24"/>
        </w:rPr>
        <w:t xml:space="preserve">Valutare semplici traiettorie, tempi, distanze e ritmi in situazioni facili. </w:t>
      </w:r>
    </w:p>
    <w:p w14:paraId="702F3217" w14:textId="77777777" w:rsidR="00CD5352" w:rsidRDefault="00474918">
      <w:pPr>
        <w:numPr>
          <w:ilvl w:val="0"/>
          <w:numId w:val="8"/>
        </w:numPr>
        <w:tabs>
          <w:tab w:val="left" w:pos="780"/>
        </w:tabs>
        <w:spacing w:after="0" w:line="240" w:lineRule="auto"/>
        <w:ind w:left="780" w:hanging="360"/>
        <w:jc w:val="both"/>
        <w:rPr>
          <w:rFonts w:ascii="Arial" w:eastAsia="Arial" w:hAnsi="Arial" w:cs="Arial"/>
          <w:sz w:val="24"/>
        </w:rPr>
      </w:pPr>
      <w:r>
        <w:rPr>
          <w:rFonts w:ascii="Arial" w:eastAsia="Arial" w:hAnsi="Arial" w:cs="Arial"/>
          <w:sz w:val="24"/>
        </w:rPr>
        <w:t>Compiere gesti tecnici facilitati con regole semplificate</w:t>
      </w:r>
    </w:p>
    <w:p w14:paraId="5DA1A1CD" w14:textId="77777777" w:rsidR="00CD5352" w:rsidRDefault="00CD5352">
      <w:pPr>
        <w:spacing w:after="0" w:line="360" w:lineRule="auto"/>
        <w:jc w:val="both"/>
        <w:rPr>
          <w:rFonts w:ascii="Arial" w:eastAsia="Arial" w:hAnsi="Arial" w:cs="Arial"/>
          <w:b/>
          <w:caps/>
          <w:sz w:val="26"/>
          <w:u w:val="single"/>
        </w:rPr>
      </w:pPr>
    </w:p>
    <w:p w14:paraId="1CC922A5" w14:textId="77777777" w:rsidR="00CD5352" w:rsidRDefault="00474918">
      <w:pPr>
        <w:spacing w:after="0" w:line="360" w:lineRule="auto"/>
        <w:jc w:val="both"/>
        <w:rPr>
          <w:rFonts w:ascii="Arial" w:eastAsia="Arial" w:hAnsi="Arial" w:cs="Arial"/>
          <w:b/>
          <w:caps/>
          <w:sz w:val="26"/>
          <w:u w:val="single"/>
        </w:rPr>
      </w:pPr>
      <w:r>
        <w:rPr>
          <w:rFonts w:ascii="Arial" w:eastAsia="Arial" w:hAnsi="Arial" w:cs="Arial"/>
          <w:b/>
          <w:caps/>
          <w:sz w:val="26"/>
          <w:u w:val="single"/>
        </w:rPr>
        <w:t>VERIFICA</w:t>
      </w:r>
    </w:p>
    <w:p w14:paraId="6B42E05E" w14:textId="77777777" w:rsidR="00CD5352" w:rsidRDefault="00474918">
      <w:pPr>
        <w:numPr>
          <w:ilvl w:val="0"/>
          <w:numId w:val="9"/>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Osservazione diretta.</w:t>
      </w:r>
    </w:p>
    <w:p w14:paraId="7FA65A79" w14:textId="77777777" w:rsidR="00CD5352" w:rsidRDefault="00474918">
      <w:pPr>
        <w:numPr>
          <w:ilvl w:val="0"/>
          <w:numId w:val="9"/>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Test motori.</w:t>
      </w:r>
    </w:p>
    <w:p w14:paraId="2BE9DC8E" w14:textId="77777777" w:rsidR="00CD5352" w:rsidRDefault="00474918">
      <w:pPr>
        <w:numPr>
          <w:ilvl w:val="0"/>
          <w:numId w:val="9"/>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Rilevazione dei tempi e delle misure.</w:t>
      </w:r>
    </w:p>
    <w:p w14:paraId="45BEEC28" w14:textId="77777777" w:rsidR="00CD5352" w:rsidRDefault="00474918">
      <w:pPr>
        <w:numPr>
          <w:ilvl w:val="0"/>
          <w:numId w:val="9"/>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Interventi teorici e pratici; risposte a quesiti posti durante la presentazione ed esecuzione delle attività.</w:t>
      </w:r>
    </w:p>
    <w:p w14:paraId="487699B1" w14:textId="77777777" w:rsidR="00CD5352" w:rsidRDefault="00474918">
      <w:pPr>
        <w:numPr>
          <w:ilvl w:val="0"/>
          <w:numId w:val="9"/>
        </w:numPr>
        <w:tabs>
          <w:tab w:val="left" w:pos="720"/>
        </w:tabs>
        <w:spacing w:after="0" w:line="240" w:lineRule="auto"/>
        <w:ind w:left="720" w:hanging="360"/>
        <w:jc w:val="both"/>
        <w:rPr>
          <w:rFonts w:ascii="Arial" w:eastAsia="Arial" w:hAnsi="Arial" w:cs="Arial"/>
          <w:sz w:val="24"/>
        </w:rPr>
      </w:pPr>
      <w:r>
        <w:rPr>
          <w:rFonts w:ascii="Arial" w:eastAsia="Arial" w:hAnsi="Arial" w:cs="Arial"/>
          <w:sz w:val="24"/>
        </w:rPr>
        <w:t>Eventuali interrogazioni e quesiti scritti.</w:t>
      </w:r>
    </w:p>
    <w:p w14:paraId="08F2E901" w14:textId="77777777" w:rsidR="00CD5352" w:rsidRDefault="00CD5352">
      <w:pPr>
        <w:spacing w:after="0" w:line="240" w:lineRule="auto"/>
        <w:jc w:val="both"/>
        <w:rPr>
          <w:rFonts w:ascii="Arial" w:eastAsia="Arial" w:hAnsi="Arial" w:cs="Arial"/>
          <w:sz w:val="26"/>
        </w:rPr>
      </w:pPr>
    </w:p>
    <w:p w14:paraId="69E18CB3" w14:textId="77777777" w:rsidR="00CD5352" w:rsidRDefault="00474918">
      <w:pPr>
        <w:spacing w:after="0" w:line="240" w:lineRule="auto"/>
        <w:jc w:val="both"/>
        <w:rPr>
          <w:rFonts w:ascii="Arial" w:eastAsia="Arial" w:hAnsi="Arial" w:cs="Arial"/>
          <w:sz w:val="24"/>
        </w:rPr>
      </w:pPr>
      <w:r>
        <w:rPr>
          <w:rFonts w:ascii="Arial" w:eastAsia="Arial" w:hAnsi="Arial" w:cs="Arial"/>
          <w:sz w:val="24"/>
        </w:rPr>
        <w:t>Le verifiche iniziali (test motori d’ingresso) permettono di avere una visione del livello motorio di partenza dell’alunno, evidenziando le attitudini, le carenze e le caratteristiche individuali. Le verifiche saranno poi effettuate periodicamente per valutare il raggiungimento degli obiettivi stabiliti all’interno delle varie unità didattiche; per accertare i miglioramenti raggiunti dall’alunno rispetto ai livelli di partenza, le abilità e le competenze conseguite, il grado di autonomia acquisito; per controllare la reale validità dei metodi addottati.</w:t>
      </w:r>
    </w:p>
    <w:p w14:paraId="0CDF97DB" w14:textId="77777777" w:rsidR="00CD5352" w:rsidRDefault="00CD5352">
      <w:pPr>
        <w:spacing w:after="0" w:line="360" w:lineRule="auto"/>
        <w:jc w:val="both"/>
        <w:rPr>
          <w:rFonts w:ascii="Arial" w:eastAsia="Arial" w:hAnsi="Arial" w:cs="Arial"/>
          <w:sz w:val="26"/>
        </w:rPr>
      </w:pPr>
    </w:p>
    <w:p w14:paraId="78D16474" w14:textId="77777777" w:rsidR="00CD5352" w:rsidRDefault="00474918">
      <w:pPr>
        <w:spacing w:after="0" w:line="360" w:lineRule="auto"/>
        <w:jc w:val="both"/>
        <w:rPr>
          <w:rFonts w:ascii="Arial" w:eastAsia="Arial" w:hAnsi="Arial" w:cs="Arial"/>
          <w:b/>
          <w:caps/>
          <w:sz w:val="26"/>
          <w:u w:val="single"/>
        </w:rPr>
      </w:pPr>
      <w:r>
        <w:rPr>
          <w:rFonts w:ascii="Arial" w:eastAsia="Arial" w:hAnsi="Arial" w:cs="Arial"/>
          <w:b/>
          <w:caps/>
          <w:sz w:val="26"/>
          <w:u w:val="single"/>
        </w:rPr>
        <w:t>VALUTAZIONE</w:t>
      </w:r>
    </w:p>
    <w:p w14:paraId="1407A350" w14:textId="77777777" w:rsidR="00CD5352" w:rsidRDefault="00474918">
      <w:pPr>
        <w:spacing w:after="0" w:line="240" w:lineRule="auto"/>
        <w:jc w:val="both"/>
        <w:rPr>
          <w:rFonts w:ascii="Arial" w:eastAsia="Arial" w:hAnsi="Arial" w:cs="Arial"/>
          <w:sz w:val="24"/>
          <w:u w:val="single"/>
        </w:rPr>
      </w:pPr>
      <w:r>
        <w:rPr>
          <w:rFonts w:ascii="Arial" w:eastAsia="Arial" w:hAnsi="Arial" w:cs="Arial"/>
          <w:sz w:val="24"/>
        </w:rPr>
        <w:t xml:space="preserve">La valutazione terrà conto delle rilevazioni ottenute con i vari strumenti di verifica, ma prenderà in considerazione anche le eventuali problematiche fisiche e altri aspetti quali </w:t>
      </w:r>
      <w:r>
        <w:rPr>
          <w:rFonts w:ascii="Arial" w:eastAsia="Arial" w:hAnsi="Arial" w:cs="Arial"/>
          <w:sz w:val="24"/>
          <w:u w:val="single"/>
        </w:rPr>
        <w:t>l’impegno, la costanza di applicazione, l’attenzione, l’interesse, la partecipazione attiva, la collaborazione con i compagni e l’insegnante, il rispetto delle regole.</w:t>
      </w:r>
    </w:p>
    <w:p w14:paraId="04110091" w14:textId="77777777" w:rsidR="00CD5352" w:rsidRDefault="00474918">
      <w:pPr>
        <w:spacing w:after="0" w:line="240" w:lineRule="auto"/>
        <w:jc w:val="both"/>
        <w:rPr>
          <w:rFonts w:ascii="Arial" w:eastAsia="Arial" w:hAnsi="Arial" w:cs="Arial"/>
          <w:sz w:val="24"/>
        </w:rPr>
      </w:pPr>
      <w:r>
        <w:rPr>
          <w:rFonts w:ascii="Arial" w:eastAsia="Arial" w:hAnsi="Arial" w:cs="Arial"/>
          <w:sz w:val="24"/>
        </w:rPr>
        <w:t>Per gli alunni esonerati la valutazione sarà data sulle attività teoriche e pratiche a cui eventualmente potranno partecipare, e su compiti di collaborazione (arbitraggio, misurazioni etc.).</w:t>
      </w:r>
    </w:p>
    <w:p w14:paraId="1B4F7F9D" w14:textId="77777777" w:rsidR="00CD5352" w:rsidRDefault="00CD5352">
      <w:pPr>
        <w:spacing w:after="0" w:line="240" w:lineRule="auto"/>
        <w:jc w:val="both"/>
        <w:rPr>
          <w:rFonts w:ascii="Arial" w:eastAsia="Arial" w:hAnsi="Arial" w:cs="Arial"/>
          <w:sz w:val="24"/>
        </w:rPr>
      </w:pPr>
    </w:p>
    <w:p w14:paraId="53DF61B5" w14:textId="77777777" w:rsidR="00CD5352" w:rsidRDefault="00CD5352">
      <w:pPr>
        <w:spacing w:after="0" w:line="240" w:lineRule="auto"/>
        <w:jc w:val="both"/>
        <w:rPr>
          <w:rFonts w:ascii="Arial" w:eastAsia="Arial" w:hAnsi="Arial" w:cs="Arial"/>
          <w:sz w:val="24"/>
        </w:rPr>
      </w:pPr>
    </w:p>
    <w:p w14:paraId="3BB43505" w14:textId="77777777" w:rsidR="00CD5352" w:rsidRDefault="00CD5352">
      <w:pPr>
        <w:spacing w:after="0" w:line="240" w:lineRule="auto"/>
        <w:jc w:val="both"/>
        <w:rPr>
          <w:rFonts w:ascii="Arial" w:eastAsia="Arial" w:hAnsi="Arial" w:cs="Arial"/>
          <w:sz w:val="24"/>
        </w:rPr>
      </w:pPr>
    </w:p>
    <w:p w14:paraId="0B62D99C" w14:textId="77777777" w:rsidR="00CD5352" w:rsidRDefault="00CD5352">
      <w:pPr>
        <w:spacing w:after="0" w:line="240" w:lineRule="auto"/>
        <w:jc w:val="both"/>
        <w:rPr>
          <w:rFonts w:ascii="Arial" w:eastAsia="Arial" w:hAnsi="Arial" w:cs="Arial"/>
          <w:sz w:val="24"/>
        </w:rPr>
      </w:pPr>
    </w:p>
    <w:p w14:paraId="6A42F283" w14:textId="77777777" w:rsidR="00CD5352" w:rsidRDefault="00CD5352">
      <w:pPr>
        <w:spacing w:after="0" w:line="240" w:lineRule="auto"/>
        <w:jc w:val="both"/>
        <w:rPr>
          <w:rFonts w:ascii="Arial" w:eastAsia="Arial" w:hAnsi="Arial" w:cs="Arial"/>
          <w:sz w:val="24"/>
        </w:rPr>
      </w:pPr>
    </w:p>
    <w:p w14:paraId="255E7850" w14:textId="77777777" w:rsidR="00CD5352" w:rsidRDefault="00CD5352">
      <w:pPr>
        <w:spacing w:after="0" w:line="240" w:lineRule="auto"/>
        <w:jc w:val="both"/>
        <w:rPr>
          <w:rFonts w:ascii="Arial" w:eastAsia="Arial" w:hAnsi="Arial" w:cs="Arial"/>
          <w:sz w:val="24"/>
        </w:rPr>
      </w:pPr>
    </w:p>
    <w:p w14:paraId="343A5E0B" w14:textId="77777777" w:rsidR="00CD5352" w:rsidRDefault="00CD5352">
      <w:pPr>
        <w:spacing w:after="0" w:line="240" w:lineRule="auto"/>
        <w:jc w:val="both"/>
        <w:rPr>
          <w:rFonts w:ascii="Arial" w:eastAsia="Arial" w:hAnsi="Arial" w:cs="Arial"/>
          <w:sz w:val="24"/>
        </w:rPr>
      </w:pPr>
    </w:p>
    <w:p w14:paraId="3E36A2B0" w14:textId="77777777" w:rsidR="00CD5352" w:rsidRDefault="00CD5352">
      <w:pPr>
        <w:spacing w:after="0" w:line="240" w:lineRule="auto"/>
        <w:jc w:val="both"/>
        <w:rPr>
          <w:rFonts w:ascii="Arial" w:eastAsia="Arial" w:hAnsi="Arial" w:cs="Arial"/>
          <w:sz w:val="24"/>
        </w:rPr>
      </w:pPr>
    </w:p>
    <w:p w14:paraId="510C19D8" w14:textId="77777777" w:rsidR="00CD5352" w:rsidRDefault="00CD5352">
      <w:pPr>
        <w:spacing w:after="0" w:line="240" w:lineRule="auto"/>
        <w:jc w:val="both"/>
        <w:rPr>
          <w:rFonts w:ascii="Arial" w:eastAsia="Arial" w:hAnsi="Arial" w:cs="Arial"/>
          <w:sz w:val="24"/>
        </w:rPr>
      </w:pPr>
    </w:p>
    <w:p w14:paraId="5848607D" w14:textId="77777777" w:rsidR="00CD5352" w:rsidRDefault="00CD5352">
      <w:pPr>
        <w:spacing w:after="0" w:line="240" w:lineRule="auto"/>
        <w:rPr>
          <w:rFonts w:ascii="Arial" w:eastAsia="Arial" w:hAnsi="Arial" w:cs="Arial"/>
          <w:sz w:val="24"/>
        </w:rPr>
      </w:pPr>
    </w:p>
    <w:p w14:paraId="6BAA8043" w14:textId="77777777" w:rsidR="00CD5352" w:rsidRDefault="00474918">
      <w:pPr>
        <w:spacing w:after="0" w:line="240" w:lineRule="auto"/>
        <w:rPr>
          <w:rFonts w:ascii="Arial" w:eastAsia="Arial" w:hAnsi="Arial" w:cs="Arial"/>
          <w:b/>
          <w:sz w:val="24"/>
          <w:u w:val="single"/>
        </w:rPr>
      </w:pPr>
      <w:r>
        <w:rPr>
          <w:rFonts w:ascii="Arial" w:eastAsia="Arial" w:hAnsi="Arial" w:cs="Arial"/>
          <w:b/>
          <w:sz w:val="24"/>
          <w:u w:val="single"/>
        </w:rPr>
        <w:t>GRIGLIA VALUTAZIONE PROVE Scienze Motorie e Sportive</w:t>
      </w:r>
    </w:p>
    <w:p w14:paraId="070776EA" w14:textId="77777777" w:rsidR="00CD5352" w:rsidRDefault="00CD5352">
      <w:pPr>
        <w:spacing w:after="0" w:line="240" w:lineRule="auto"/>
        <w:jc w:val="center"/>
        <w:rPr>
          <w:rFonts w:ascii="Arial" w:eastAsia="Arial" w:hAnsi="Arial" w:cs="Arial"/>
          <w:b/>
          <w:sz w:val="24"/>
        </w:rPr>
      </w:pPr>
    </w:p>
    <w:p w14:paraId="4469AA20" w14:textId="77777777" w:rsidR="00CD5352" w:rsidRDefault="00474918">
      <w:pPr>
        <w:spacing w:after="0" w:line="240" w:lineRule="auto"/>
        <w:jc w:val="both"/>
        <w:rPr>
          <w:rFonts w:ascii="Arial" w:eastAsia="Arial" w:hAnsi="Arial" w:cs="Arial"/>
          <w:b/>
          <w:sz w:val="24"/>
        </w:rPr>
      </w:pPr>
      <w:r>
        <w:rPr>
          <w:rFonts w:ascii="Arial" w:eastAsia="Arial" w:hAnsi="Arial" w:cs="Arial"/>
          <w:b/>
          <w:sz w:val="24"/>
        </w:rPr>
        <w:t>ALLIEVO______________________</w:t>
      </w:r>
      <w:r>
        <w:rPr>
          <w:rFonts w:ascii="Arial" w:eastAsia="Arial" w:hAnsi="Arial" w:cs="Arial"/>
          <w:b/>
          <w:sz w:val="24"/>
        </w:rPr>
        <w:tab/>
      </w:r>
      <w:r>
        <w:rPr>
          <w:rFonts w:ascii="Arial" w:eastAsia="Arial" w:hAnsi="Arial" w:cs="Arial"/>
          <w:b/>
          <w:sz w:val="24"/>
        </w:rPr>
        <w:tab/>
        <w:t>CLASSE________________</w:t>
      </w:r>
    </w:p>
    <w:p w14:paraId="24B07388" w14:textId="77777777" w:rsidR="00CD5352" w:rsidRDefault="00CD5352">
      <w:pPr>
        <w:spacing w:after="0" w:line="240" w:lineRule="auto"/>
        <w:jc w:val="both"/>
        <w:rPr>
          <w:rFonts w:ascii="Arial" w:eastAsia="Arial" w:hAnsi="Arial" w:cs="Arial"/>
          <w:b/>
          <w:sz w:val="24"/>
        </w:rPr>
      </w:pPr>
    </w:p>
    <w:tbl>
      <w:tblPr>
        <w:tblW w:w="9718" w:type="dxa"/>
        <w:tblInd w:w="120" w:type="dxa"/>
        <w:tblCellMar>
          <w:left w:w="70" w:type="dxa"/>
          <w:right w:w="70" w:type="dxa"/>
        </w:tblCellMar>
        <w:tblLook w:val="0000" w:firstRow="0" w:lastRow="0" w:firstColumn="0" w:lastColumn="0" w:noHBand="0" w:noVBand="0"/>
      </w:tblPr>
      <w:tblGrid>
        <w:gridCol w:w="1864"/>
        <w:gridCol w:w="5895"/>
        <w:gridCol w:w="1959"/>
      </w:tblGrid>
      <w:tr w:rsidR="00CD5352" w14:paraId="0C198376" w14:textId="77777777">
        <w:trPr>
          <w:trHeight w:val="691"/>
        </w:trPr>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04CDD15" w14:textId="77777777" w:rsidR="00CD5352" w:rsidRDefault="00CD5352">
            <w:pPr>
              <w:spacing w:after="0" w:line="240" w:lineRule="auto"/>
              <w:jc w:val="center"/>
              <w:rPr>
                <w:rFonts w:ascii="Arial" w:eastAsia="Arial" w:hAnsi="Arial" w:cs="Arial"/>
                <w:b/>
                <w:sz w:val="24"/>
                <w:u w:val="single"/>
              </w:rPr>
            </w:pPr>
          </w:p>
          <w:p w14:paraId="3FCA3CB4" w14:textId="77777777" w:rsidR="00CD5352" w:rsidRDefault="00474918">
            <w:pPr>
              <w:spacing w:after="0" w:line="240" w:lineRule="auto"/>
              <w:jc w:val="center"/>
              <w:rPr>
                <w:rFonts w:ascii="Arial" w:eastAsia="Arial" w:hAnsi="Arial" w:cs="Arial"/>
                <w:b/>
                <w:sz w:val="24"/>
                <w:u w:val="single"/>
              </w:rPr>
            </w:pPr>
            <w:r>
              <w:rPr>
                <w:rFonts w:ascii="Arial" w:eastAsia="Arial" w:hAnsi="Arial" w:cs="Arial"/>
                <w:b/>
                <w:sz w:val="24"/>
                <w:u w:val="single"/>
              </w:rPr>
              <w:t>INDICATORI</w:t>
            </w:r>
          </w:p>
          <w:p w14:paraId="4C87A992" w14:textId="77777777" w:rsidR="00CD5352" w:rsidRDefault="00CD5352">
            <w:pPr>
              <w:spacing w:after="0" w:line="240" w:lineRule="auto"/>
              <w:jc w:val="center"/>
              <w:rPr>
                <w:rFonts w:ascii="Arial" w:eastAsia="Arial" w:hAnsi="Arial" w:cs="Arial"/>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0B811A43" w14:textId="77777777" w:rsidR="00CD5352" w:rsidRDefault="00CD5352">
            <w:pPr>
              <w:spacing w:after="0" w:line="240" w:lineRule="auto"/>
              <w:jc w:val="center"/>
              <w:rPr>
                <w:rFonts w:ascii="Arial" w:eastAsia="Arial" w:hAnsi="Arial" w:cs="Arial"/>
                <w:b/>
                <w:sz w:val="24"/>
              </w:rPr>
            </w:pPr>
          </w:p>
          <w:p w14:paraId="72D9361B" w14:textId="77777777" w:rsidR="00CD5352" w:rsidRDefault="00474918">
            <w:pPr>
              <w:spacing w:after="0" w:line="240" w:lineRule="auto"/>
              <w:jc w:val="center"/>
              <w:rPr>
                <w:rFonts w:ascii="Arial" w:eastAsia="Arial" w:hAnsi="Arial" w:cs="Arial"/>
              </w:rPr>
            </w:pPr>
            <w:r>
              <w:rPr>
                <w:rFonts w:ascii="Arial" w:eastAsia="Arial" w:hAnsi="Arial" w:cs="Arial"/>
                <w:b/>
                <w:sz w:val="24"/>
                <w:u w:val="single"/>
              </w:rPr>
              <w:t>DESCRITTORI</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11FDABBD" w14:textId="77777777" w:rsidR="00CD5352" w:rsidRDefault="00CD5352">
            <w:pPr>
              <w:spacing w:after="0" w:line="240" w:lineRule="auto"/>
              <w:jc w:val="center"/>
              <w:rPr>
                <w:rFonts w:ascii="Arial" w:eastAsia="Arial" w:hAnsi="Arial" w:cs="Arial"/>
                <w:b/>
                <w:sz w:val="24"/>
              </w:rPr>
            </w:pPr>
          </w:p>
          <w:p w14:paraId="4BB223F0" w14:textId="77777777" w:rsidR="00CD5352" w:rsidRDefault="00474918">
            <w:pPr>
              <w:spacing w:after="0" w:line="240" w:lineRule="auto"/>
              <w:jc w:val="center"/>
              <w:rPr>
                <w:rFonts w:ascii="Arial" w:eastAsia="Arial" w:hAnsi="Arial" w:cs="Arial"/>
              </w:rPr>
            </w:pPr>
            <w:r>
              <w:rPr>
                <w:rFonts w:ascii="Arial" w:eastAsia="Arial" w:hAnsi="Arial" w:cs="Arial"/>
                <w:b/>
                <w:sz w:val="24"/>
                <w:u w:val="single"/>
              </w:rPr>
              <w:t>VOTO</w:t>
            </w:r>
          </w:p>
        </w:tc>
      </w:tr>
      <w:tr w:rsidR="00CD5352" w14:paraId="04883783" w14:textId="77777777">
        <w:trPr>
          <w:trHeight w:val="1"/>
        </w:trPr>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49D4EE1A" w14:textId="77777777" w:rsidR="00CD5352" w:rsidRDefault="00474918">
            <w:pPr>
              <w:spacing w:after="0" w:line="240" w:lineRule="auto"/>
              <w:jc w:val="center"/>
              <w:rPr>
                <w:rFonts w:ascii="Arial" w:eastAsia="Arial" w:hAnsi="Arial" w:cs="Arial"/>
              </w:rPr>
            </w:pPr>
            <w:r>
              <w:rPr>
                <w:rFonts w:ascii="Arial" w:eastAsia="Arial" w:hAnsi="Arial" w:cs="Arial"/>
                <w:b/>
                <w:sz w:val="24"/>
              </w:rPr>
              <w:t xml:space="preserve">Applicazione e </w:t>
            </w:r>
            <w:proofErr w:type="spellStart"/>
            <w:r>
              <w:rPr>
                <w:rFonts w:ascii="Arial" w:eastAsia="Arial" w:hAnsi="Arial" w:cs="Arial"/>
                <w:b/>
                <w:sz w:val="24"/>
              </w:rPr>
              <w:t>capacita’</w:t>
            </w:r>
            <w:proofErr w:type="spellEnd"/>
            <w:r>
              <w:rPr>
                <w:rFonts w:ascii="Arial" w:eastAsia="Arial" w:hAnsi="Arial" w:cs="Arial"/>
                <w:b/>
                <w:sz w:val="24"/>
              </w:rPr>
              <w:t xml:space="preserve"> di esecuzione</w:t>
            </w: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08BF4A0B" w14:textId="77777777" w:rsidR="00CD5352" w:rsidRDefault="00CD5352">
            <w:pPr>
              <w:spacing w:after="0" w:line="240" w:lineRule="auto"/>
              <w:jc w:val="center"/>
              <w:rPr>
                <w:rFonts w:ascii="Arial" w:eastAsia="Arial" w:hAnsi="Arial" w:cs="Arial"/>
                <w:b/>
                <w:sz w:val="24"/>
              </w:rPr>
            </w:pPr>
          </w:p>
          <w:p w14:paraId="2D883F5F" w14:textId="77777777" w:rsidR="00CD5352" w:rsidRDefault="00474918">
            <w:pPr>
              <w:spacing w:after="0" w:line="240" w:lineRule="auto"/>
              <w:jc w:val="center"/>
              <w:rPr>
                <w:rFonts w:ascii="Arial" w:eastAsia="Arial" w:hAnsi="Arial" w:cs="Arial"/>
              </w:rPr>
            </w:pPr>
            <w:r>
              <w:rPr>
                <w:rFonts w:ascii="Arial" w:eastAsia="Arial" w:hAnsi="Arial" w:cs="Arial"/>
                <w:b/>
                <w:sz w:val="24"/>
              </w:rPr>
              <w:t>Si rifiuta di eseguire la prova</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5EF3DBE7" w14:textId="77777777" w:rsidR="00CD5352" w:rsidRDefault="00CD5352">
            <w:pPr>
              <w:spacing w:after="0" w:line="240" w:lineRule="auto"/>
              <w:jc w:val="center"/>
              <w:rPr>
                <w:rFonts w:ascii="Arial" w:eastAsia="Arial" w:hAnsi="Arial" w:cs="Arial"/>
                <w:b/>
                <w:sz w:val="24"/>
              </w:rPr>
            </w:pPr>
          </w:p>
          <w:p w14:paraId="4C481631" w14:textId="77777777" w:rsidR="00CD5352" w:rsidRDefault="00474918">
            <w:pPr>
              <w:spacing w:after="0" w:line="240" w:lineRule="auto"/>
              <w:jc w:val="center"/>
              <w:rPr>
                <w:rFonts w:ascii="Arial" w:eastAsia="Arial" w:hAnsi="Arial" w:cs="Arial"/>
              </w:rPr>
            </w:pPr>
            <w:r>
              <w:rPr>
                <w:rFonts w:ascii="Arial" w:eastAsia="Arial" w:hAnsi="Arial" w:cs="Arial"/>
                <w:b/>
                <w:sz w:val="24"/>
              </w:rPr>
              <w:t>1 - 2</w:t>
            </w:r>
          </w:p>
        </w:tc>
      </w:tr>
      <w:tr w:rsidR="00CD5352" w14:paraId="19144B0B" w14:textId="77777777">
        <w:trPr>
          <w:trHeight w:val="563"/>
        </w:trPr>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78C64AAB" w14:textId="77777777" w:rsidR="00CD5352" w:rsidRDefault="00CD5352">
            <w:pPr>
              <w:spacing w:after="0" w:line="240" w:lineRule="auto"/>
              <w:jc w:val="center"/>
              <w:rPr>
                <w:rFonts w:ascii="Arial" w:eastAsia="Arial" w:hAnsi="Arial" w:cs="Arial"/>
                <w:b/>
                <w:sz w:val="24"/>
              </w:rPr>
            </w:pPr>
          </w:p>
          <w:p w14:paraId="6A2B7728"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Esegue la prova proposta in modo:</w:t>
            </w:r>
          </w:p>
          <w:p w14:paraId="20872F3F" w14:textId="77777777" w:rsidR="00CD5352" w:rsidRDefault="00CD5352">
            <w:pPr>
              <w:spacing w:after="0" w:line="240" w:lineRule="auto"/>
              <w:jc w:val="center"/>
              <w:rPr>
                <w:rFonts w:ascii="Arial" w:eastAsia="Arial" w:hAnsi="Arial" w:cs="Arial"/>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7D2C4512" w14:textId="77777777" w:rsidR="00CD5352" w:rsidRDefault="00CD5352">
            <w:pPr>
              <w:spacing w:after="0" w:line="240" w:lineRule="auto"/>
              <w:jc w:val="center"/>
              <w:rPr>
                <w:rFonts w:ascii="Arial" w:eastAsia="Arial" w:hAnsi="Arial" w:cs="Arial"/>
                <w:b/>
                <w:sz w:val="24"/>
              </w:rPr>
            </w:pPr>
          </w:p>
          <w:p w14:paraId="2662C4CB" w14:textId="77777777" w:rsidR="00CD5352" w:rsidRDefault="00474918">
            <w:pPr>
              <w:spacing w:after="0" w:line="240" w:lineRule="auto"/>
              <w:jc w:val="center"/>
              <w:rPr>
                <w:rFonts w:ascii="Arial" w:eastAsia="Arial" w:hAnsi="Arial" w:cs="Arial"/>
              </w:rPr>
            </w:pPr>
            <w:r>
              <w:rPr>
                <w:rFonts w:ascii="Arial" w:eastAsia="Arial" w:hAnsi="Arial" w:cs="Arial"/>
                <w:b/>
                <w:sz w:val="24"/>
              </w:rPr>
              <w:t>Incompleto e scorretto</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36245FF6" w14:textId="77777777" w:rsidR="00CD5352" w:rsidRDefault="00CD5352">
            <w:pPr>
              <w:spacing w:after="0" w:line="240" w:lineRule="auto"/>
              <w:jc w:val="center"/>
              <w:rPr>
                <w:rFonts w:ascii="Arial" w:eastAsia="Arial" w:hAnsi="Arial" w:cs="Arial"/>
                <w:b/>
                <w:sz w:val="24"/>
              </w:rPr>
            </w:pPr>
          </w:p>
          <w:p w14:paraId="2C822D65" w14:textId="77777777" w:rsidR="00CD5352" w:rsidRDefault="00474918">
            <w:pPr>
              <w:spacing w:after="0" w:line="240" w:lineRule="auto"/>
              <w:jc w:val="center"/>
              <w:rPr>
                <w:rFonts w:ascii="Arial" w:eastAsia="Arial" w:hAnsi="Arial" w:cs="Arial"/>
              </w:rPr>
            </w:pPr>
            <w:r>
              <w:rPr>
                <w:rFonts w:ascii="Arial" w:eastAsia="Arial" w:hAnsi="Arial" w:cs="Arial"/>
                <w:b/>
                <w:sz w:val="24"/>
              </w:rPr>
              <w:t>3 – 4</w:t>
            </w:r>
          </w:p>
        </w:tc>
      </w:tr>
      <w:tr w:rsidR="00CD5352" w14:paraId="03D5CAC3" w14:textId="77777777">
        <w:trPr>
          <w:cantSplit/>
          <w:trHeight w:val="563"/>
        </w:trPr>
        <w:tc>
          <w:tcPr>
            <w:tcW w:w="18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8FA62F" w14:textId="77777777" w:rsidR="00CD5352" w:rsidRDefault="00CD5352">
            <w:pPr>
              <w:spacing w:after="0" w:line="240" w:lineRule="auto"/>
              <w:jc w:val="center"/>
              <w:rPr>
                <w:rFonts w:ascii="Arial" w:eastAsia="Arial" w:hAnsi="Arial" w:cs="Arial"/>
                <w:b/>
                <w:sz w:val="24"/>
              </w:rPr>
            </w:pPr>
          </w:p>
          <w:p w14:paraId="33E733F7" w14:textId="77777777" w:rsidR="00CD5352" w:rsidRDefault="00CD5352">
            <w:pPr>
              <w:spacing w:after="0" w:line="240" w:lineRule="auto"/>
              <w:jc w:val="center"/>
              <w:rPr>
                <w:rFonts w:ascii="Arial" w:eastAsia="Arial" w:hAnsi="Arial" w:cs="Arial"/>
                <w:b/>
                <w:sz w:val="24"/>
              </w:rPr>
            </w:pPr>
          </w:p>
          <w:p w14:paraId="47C14ADE" w14:textId="77777777" w:rsidR="00CD5352" w:rsidRDefault="00CD5352">
            <w:pPr>
              <w:spacing w:after="0" w:line="240" w:lineRule="auto"/>
              <w:jc w:val="center"/>
              <w:rPr>
                <w:rFonts w:ascii="Arial" w:eastAsia="Arial" w:hAnsi="Arial" w:cs="Arial"/>
                <w:b/>
                <w:sz w:val="24"/>
              </w:rPr>
            </w:pPr>
          </w:p>
          <w:p w14:paraId="5D621311" w14:textId="77777777" w:rsidR="00CD5352" w:rsidRDefault="00474918">
            <w:pPr>
              <w:spacing w:after="0" w:line="240" w:lineRule="auto"/>
              <w:jc w:val="center"/>
              <w:rPr>
                <w:rFonts w:ascii="Arial" w:eastAsia="Arial" w:hAnsi="Arial" w:cs="Arial"/>
              </w:rPr>
            </w:pPr>
            <w:r>
              <w:rPr>
                <w:rFonts w:ascii="Arial" w:eastAsia="Arial" w:hAnsi="Arial" w:cs="Arial"/>
                <w:b/>
                <w:sz w:val="24"/>
              </w:rPr>
              <w:t>A</w:t>
            </w: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16826D03" w14:textId="77777777" w:rsidR="00CD5352" w:rsidRDefault="00CD5352">
            <w:pPr>
              <w:spacing w:after="0" w:line="240" w:lineRule="auto"/>
              <w:jc w:val="center"/>
              <w:rPr>
                <w:rFonts w:ascii="Arial" w:eastAsia="Arial" w:hAnsi="Arial" w:cs="Arial"/>
                <w:b/>
                <w:sz w:val="24"/>
              </w:rPr>
            </w:pPr>
          </w:p>
          <w:p w14:paraId="249CCCE8"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Completo ma con livelli minimi di tecnica e stile</w:t>
            </w:r>
          </w:p>
          <w:p w14:paraId="2E6D9854" w14:textId="77777777" w:rsidR="00CD5352" w:rsidRDefault="00CD5352">
            <w:pPr>
              <w:spacing w:after="0" w:line="240" w:lineRule="auto"/>
              <w:jc w:val="center"/>
              <w:rPr>
                <w:rFonts w:ascii="Arial" w:eastAsia="Arial" w:hAnsi="Arial" w:cs="Arial"/>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3D79A343" w14:textId="77777777" w:rsidR="00CD5352" w:rsidRDefault="00CD5352">
            <w:pPr>
              <w:spacing w:after="0" w:line="240" w:lineRule="auto"/>
              <w:jc w:val="center"/>
              <w:rPr>
                <w:rFonts w:ascii="Arial" w:eastAsia="Arial" w:hAnsi="Arial" w:cs="Arial"/>
                <w:b/>
                <w:sz w:val="24"/>
              </w:rPr>
            </w:pPr>
          </w:p>
          <w:p w14:paraId="7E790585" w14:textId="77777777" w:rsidR="00CD5352" w:rsidRDefault="00474918">
            <w:pPr>
              <w:spacing w:after="0" w:line="240" w:lineRule="auto"/>
              <w:jc w:val="center"/>
              <w:rPr>
                <w:rFonts w:ascii="Arial" w:eastAsia="Arial" w:hAnsi="Arial" w:cs="Arial"/>
              </w:rPr>
            </w:pPr>
            <w:r>
              <w:rPr>
                <w:rFonts w:ascii="Arial" w:eastAsia="Arial" w:hAnsi="Arial" w:cs="Arial"/>
                <w:b/>
                <w:sz w:val="24"/>
              </w:rPr>
              <w:t>5 – 6</w:t>
            </w:r>
          </w:p>
        </w:tc>
      </w:tr>
      <w:tr w:rsidR="00CD5352" w14:paraId="265700F0" w14:textId="77777777">
        <w:trPr>
          <w:cantSplit/>
          <w:trHeight w:val="563"/>
        </w:trPr>
        <w:tc>
          <w:tcPr>
            <w:tcW w:w="1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D04FAA" w14:textId="77777777" w:rsidR="00CD5352" w:rsidRDefault="00CD5352">
            <w:pPr>
              <w:rPr>
                <w:rFonts w:ascii="Arial" w:eastAsia="Arial" w:hAnsi="Arial" w:cs="Arial"/>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418D08C5" w14:textId="77777777" w:rsidR="00CD5352" w:rsidRDefault="00CD5352">
            <w:pPr>
              <w:spacing w:after="0" w:line="240" w:lineRule="auto"/>
              <w:jc w:val="center"/>
              <w:rPr>
                <w:rFonts w:ascii="Arial" w:eastAsia="Arial" w:hAnsi="Arial" w:cs="Arial"/>
                <w:b/>
                <w:sz w:val="24"/>
              </w:rPr>
            </w:pPr>
          </w:p>
          <w:p w14:paraId="5A964981"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Completo con livelli di tecnica, stile e controllo discreti</w:t>
            </w:r>
          </w:p>
          <w:p w14:paraId="528EAED5" w14:textId="77777777" w:rsidR="00CD5352" w:rsidRDefault="00CD5352">
            <w:pPr>
              <w:spacing w:after="0" w:line="240" w:lineRule="auto"/>
              <w:jc w:val="center"/>
              <w:rPr>
                <w:rFonts w:ascii="Arial" w:eastAsia="Arial" w:hAnsi="Arial" w:cs="Arial"/>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46D5FA78" w14:textId="77777777" w:rsidR="00CD5352" w:rsidRDefault="00CD5352">
            <w:pPr>
              <w:spacing w:after="0" w:line="240" w:lineRule="auto"/>
              <w:jc w:val="center"/>
              <w:rPr>
                <w:rFonts w:ascii="Arial" w:eastAsia="Arial" w:hAnsi="Arial" w:cs="Arial"/>
                <w:b/>
                <w:sz w:val="24"/>
              </w:rPr>
            </w:pPr>
          </w:p>
          <w:p w14:paraId="19F6A650" w14:textId="77777777" w:rsidR="00CD5352" w:rsidRDefault="00474918">
            <w:pPr>
              <w:spacing w:after="0" w:line="240" w:lineRule="auto"/>
              <w:jc w:val="center"/>
              <w:rPr>
                <w:rFonts w:ascii="Arial" w:eastAsia="Arial" w:hAnsi="Arial" w:cs="Arial"/>
              </w:rPr>
            </w:pPr>
            <w:r>
              <w:rPr>
                <w:rFonts w:ascii="Arial" w:eastAsia="Arial" w:hAnsi="Arial" w:cs="Arial"/>
                <w:b/>
                <w:sz w:val="24"/>
              </w:rPr>
              <w:t>7 – 8</w:t>
            </w:r>
          </w:p>
        </w:tc>
      </w:tr>
      <w:tr w:rsidR="00CD5352" w14:paraId="1F3619A3" w14:textId="77777777">
        <w:trPr>
          <w:cantSplit/>
          <w:trHeight w:val="563"/>
        </w:trPr>
        <w:tc>
          <w:tcPr>
            <w:tcW w:w="1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BC1AA" w14:textId="77777777" w:rsidR="00CD5352" w:rsidRDefault="00CD5352">
            <w:pPr>
              <w:rPr>
                <w:rFonts w:ascii="Arial" w:eastAsia="Arial" w:hAnsi="Arial" w:cs="Arial"/>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0DD185BB" w14:textId="77777777" w:rsidR="00CD5352" w:rsidRDefault="00CD5352">
            <w:pPr>
              <w:spacing w:after="0" w:line="240" w:lineRule="auto"/>
              <w:jc w:val="center"/>
              <w:rPr>
                <w:rFonts w:ascii="Arial" w:eastAsia="Arial" w:hAnsi="Arial" w:cs="Arial"/>
                <w:b/>
                <w:sz w:val="24"/>
              </w:rPr>
            </w:pPr>
          </w:p>
          <w:p w14:paraId="3A040ADC"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Completo con ottimi livelli di stile, di sicurezza e controllo</w:t>
            </w:r>
          </w:p>
          <w:p w14:paraId="48216F0A" w14:textId="77777777" w:rsidR="00CD5352" w:rsidRDefault="00CD5352">
            <w:pPr>
              <w:spacing w:after="0" w:line="240" w:lineRule="auto"/>
              <w:jc w:val="center"/>
              <w:rPr>
                <w:rFonts w:ascii="Arial" w:eastAsia="Arial" w:hAnsi="Arial" w:cs="Arial"/>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45ADB9A9" w14:textId="77777777" w:rsidR="00CD5352" w:rsidRDefault="00CD5352">
            <w:pPr>
              <w:spacing w:after="0" w:line="240" w:lineRule="auto"/>
              <w:jc w:val="center"/>
              <w:rPr>
                <w:rFonts w:ascii="Arial" w:eastAsia="Arial" w:hAnsi="Arial" w:cs="Arial"/>
                <w:b/>
                <w:sz w:val="24"/>
              </w:rPr>
            </w:pPr>
          </w:p>
          <w:p w14:paraId="34B858DE" w14:textId="77777777" w:rsidR="00CD5352" w:rsidRDefault="00474918">
            <w:pPr>
              <w:spacing w:after="0" w:line="240" w:lineRule="auto"/>
              <w:jc w:val="center"/>
              <w:rPr>
                <w:rFonts w:ascii="Arial" w:eastAsia="Arial" w:hAnsi="Arial" w:cs="Arial"/>
              </w:rPr>
            </w:pPr>
            <w:r>
              <w:rPr>
                <w:rFonts w:ascii="Arial" w:eastAsia="Arial" w:hAnsi="Arial" w:cs="Arial"/>
                <w:b/>
                <w:sz w:val="24"/>
              </w:rPr>
              <w:t>9 - 10</w:t>
            </w:r>
          </w:p>
        </w:tc>
      </w:tr>
    </w:tbl>
    <w:p w14:paraId="798245A6" w14:textId="77777777" w:rsidR="00CD5352" w:rsidRDefault="00CD5352">
      <w:pPr>
        <w:spacing w:after="0" w:line="240" w:lineRule="auto"/>
        <w:jc w:val="both"/>
        <w:rPr>
          <w:rFonts w:ascii="Arial" w:eastAsia="Arial" w:hAnsi="Arial" w:cs="Arial"/>
          <w:b/>
          <w:sz w:val="24"/>
        </w:rPr>
      </w:pPr>
    </w:p>
    <w:tbl>
      <w:tblPr>
        <w:tblW w:w="9718" w:type="dxa"/>
        <w:tblInd w:w="120" w:type="dxa"/>
        <w:tblCellMar>
          <w:left w:w="70" w:type="dxa"/>
          <w:right w:w="70" w:type="dxa"/>
        </w:tblCellMar>
        <w:tblLook w:val="0000" w:firstRow="0" w:lastRow="0" w:firstColumn="0" w:lastColumn="0" w:noHBand="0" w:noVBand="0"/>
      </w:tblPr>
      <w:tblGrid>
        <w:gridCol w:w="2311"/>
        <w:gridCol w:w="5514"/>
        <w:gridCol w:w="1893"/>
      </w:tblGrid>
      <w:tr w:rsidR="00CD5352" w14:paraId="1024D3D6" w14:textId="77777777">
        <w:trPr>
          <w:trHeight w:val="691"/>
        </w:trPr>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5B6DD6E" w14:textId="77777777" w:rsidR="00CD5352" w:rsidRDefault="00CD5352">
            <w:pPr>
              <w:spacing w:after="0" w:line="240" w:lineRule="auto"/>
              <w:jc w:val="center"/>
              <w:rPr>
                <w:rFonts w:ascii="Arial" w:eastAsia="Arial" w:hAnsi="Arial" w:cs="Arial"/>
                <w:b/>
                <w:sz w:val="24"/>
                <w:u w:val="single"/>
              </w:rPr>
            </w:pPr>
          </w:p>
          <w:p w14:paraId="23597CA2" w14:textId="77777777" w:rsidR="00CD5352" w:rsidRDefault="00474918">
            <w:pPr>
              <w:spacing w:after="0" w:line="240" w:lineRule="auto"/>
              <w:jc w:val="center"/>
              <w:rPr>
                <w:rFonts w:ascii="Arial" w:eastAsia="Arial" w:hAnsi="Arial" w:cs="Arial"/>
                <w:b/>
                <w:sz w:val="24"/>
                <w:u w:val="single"/>
              </w:rPr>
            </w:pPr>
            <w:r>
              <w:rPr>
                <w:rFonts w:ascii="Arial" w:eastAsia="Arial" w:hAnsi="Arial" w:cs="Arial"/>
                <w:b/>
                <w:sz w:val="24"/>
                <w:u w:val="single"/>
              </w:rPr>
              <w:t>INDICATORI</w:t>
            </w:r>
          </w:p>
          <w:p w14:paraId="3B0F2B1E" w14:textId="77777777" w:rsidR="00CD5352" w:rsidRDefault="00CD5352">
            <w:pPr>
              <w:spacing w:after="0" w:line="240" w:lineRule="auto"/>
              <w:jc w:val="center"/>
              <w:rPr>
                <w:rFonts w:ascii="Arial" w:eastAsia="Arial" w:hAnsi="Arial" w:cs="Arial"/>
              </w:rPr>
            </w:pP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14:paraId="4FF5F6B0" w14:textId="77777777" w:rsidR="00CD5352" w:rsidRDefault="00CD5352">
            <w:pPr>
              <w:spacing w:after="0" w:line="240" w:lineRule="auto"/>
              <w:jc w:val="center"/>
              <w:rPr>
                <w:rFonts w:ascii="Arial" w:eastAsia="Arial" w:hAnsi="Arial" w:cs="Arial"/>
                <w:b/>
                <w:sz w:val="24"/>
              </w:rPr>
            </w:pPr>
          </w:p>
          <w:p w14:paraId="2A05A125" w14:textId="77777777" w:rsidR="00CD5352" w:rsidRDefault="00474918">
            <w:pPr>
              <w:spacing w:after="0" w:line="240" w:lineRule="auto"/>
              <w:jc w:val="center"/>
              <w:rPr>
                <w:rFonts w:ascii="Arial" w:eastAsia="Arial" w:hAnsi="Arial" w:cs="Arial"/>
              </w:rPr>
            </w:pPr>
            <w:r>
              <w:rPr>
                <w:rFonts w:ascii="Arial" w:eastAsia="Arial" w:hAnsi="Arial" w:cs="Arial"/>
                <w:b/>
                <w:sz w:val="24"/>
                <w:u w:val="single"/>
              </w:rPr>
              <w:t>DESCRITTORI</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3503CECD" w14:textId="77777777" w:rsidR="00CD5352" w:rsidRDefault="00CD5352">
            <w:pPr>
              <w:spacing w:after="0" w:line="240" w:lineRule="auto"/>
              <w:jc w:val="center"/>
              <w:rPr>
                <w:rFonts w:ascii="Arial" w:eastAsia="Arial" w:hAnsi="Arial" w:cs="Arial"/>
                <w:b/>
                <w:sz w:val="24"/>
              </w:rPr>
            </w:pPr>
          </w:p>
          <w:p w14:paraId="6E215773" w14:textId="77777777" w:rsidR="00CD5352" w:rsidRDefault="00474918">
            <w:pPr>
              <w:spacing w:after="0" w:line="240" w:lineRule="auto"/>
              <w:jc w:val="center"/>
              <w:rPr>
                <w:rFonts w:ascii="Arial" w:eastAsia="Arial" w:hAnsi="Arial" w:cs="Arial"/>
              </w:rPr>
            </w:pPr>
            <w:r>
              <w:rPr>
                <w:rFonts w:ascii="Arial" w:eastAsia="Arial" w:hAnsi="Arial" w:cs="Arial"/>
                <w:b/>
                <w:sz w:val="24"/>
                <w:u w:val="single"/>
              </w:rPr>
              <w:t>VOTO</w:t>
            </w:r>
          </w:p>
        </w:tc>
      </w:tr>
      <w:tr w:rsidR="00CD5352" w14:paraId="66528640" w14:textId="77777777">
        <w:trPr>
          <w:trHeight w:val="1"/>
        </w:trPr>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FDF725C" w14:textId="77777777" w:rsidR="00CD5352" w:rsidRDefault="00CD5352">
            <w:pPr>
              <w:spacing w:after="0" w:line="240" w:lineRule="auto"/>
              <w:jc w:val="center"/>
              <w:rPr>
                <w:rFonts w:ascii="Arial" w:eastAsia="Arial" w:hAnsi="Arial" w:cs="Arial"/>
                <w:b/>
                <w:sz w:val="24"/>
              </w:rPr>
            </w:pPr>
          </w:p>
          <w:p w14:paraId="6A332769" w14:textId="77777777" w:rsidR="00CD5352" w:rsidRDefault="00474918">
            <w:pPr>
              <w:spacing w:after="0" w:line="240" w:lineRule="auto"/>
              <w:jc w:val="center"/>
              <w:rPr>
                <w:rFonts w:ascii="Arial" w:eastAsia="Arial" w:hAnsi="Arial" w:cs="Arial"/>
              </w:rPr>
            </w:pPr>
            <w:r>
              <w:rPr>
                <w:rFonts w:ascii="Arial" w:eastAsia="Arial" w:hAnsi="Arial" w:cs="Arial"/>
                <w:b/>
                <w:sz w:val="24"/>
              </w:rPr>
              <w:t>Teoria /test</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14:paraId="477BC7E0" w14:textId="77777777" w:rsidR="00CD5352" w:rsidRDefault="00474918">
            <w:pPr>
              <w:spacing w:after="0"/>
              <w:ind w:left="360"/>
              <w:rPr>
                <w:rFonts w:ascii="Arial" w:eastAsia="Arial" w:hAnsi="Arial" w:cs="Arial"/>
                <w:b/>
                <w:sz w:val="24"/>
              </w:rPr>
            </w:pPr>
            <w:r>
              <w:rPr>
                <w:rFonts w:ascii="Arial" w:eastAsia="Arial" w:hAnsi="Arial" w:cs="Arial"/>
                <w:b/>
                <w:sz w:val="24"/>
              </w:rPr>
              <w:t>Nozioni basilari inesistenti.</w:t>
            </w:r>
          </w:p>
          <w:p w14:paraId="72AFC951" w14:textId="77777777" w:rsidR="00CD5352" w:rsidRDefault="00CD5352">
            <w:pPr>
              <w:spacing w:after="0" w:line="240" w:lineRule="auto"/>
              <w:rPr>
                <w:rFonts w:ascii="Arial" w:eastAsia="Arial" w:hAnsi="Arial" w:cs="Arial"/>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5CCB2CAC" w14:textId="77777777" w:rsidR="00CD5352" w:rsidRDefault="00CD5352">
            <w:pPr>
              <w:spacing w:after="0" w:line="240" w:lineRule="auto"/>
              <w:jc w:val="center"/>
              <w:rPr>
                <w:rFonts w:ascii="Arial" w:eastAsia="Arial" w:hAnsi="Arial" w:cs="Arial"/>
                <w:b/>
                <w:sz w:val="24"/>
              </w:rPr>
            </w:pPr>
          </w:p>
          <w:p w14:paraId="797DB340" w14:textId="77777777" w:rsidR="00CD5352" w:rsidRDefault="00474918">
            <w:pPr>
              <w:spacing w:after="0" w:line="240" w:lineRule="auto"/>
              <w:jc w:val="center"/>
              <w:rPr>
                <w:rFonts w:ascii="Arial" w:eastAsia="Arial" w:hAnsi="Arial" w:cs="Arial"/>
              </w:rPr>
            </w:pPr>
            <w:r>
              <w:rPr>
                <w:rFonts w:ascii="Arial" w:eastAsia="Arial" w:hAnsi="Arial" w:cs="Arial"/>
                <w:b/>
                <w:sz w:val="24"/>
              </w:rPr>
              <w:t>1 - 2</w:t>
            </w:r>
          </w:p>
        </w:tc>
      </w:tr>
      <w:tr w:rsidR="00CD5352" w14:paraId="41B84FC2" w14:textId="77777777">
        <w:trPr>
          <w:trHeight w:val="563"/>
        </w:trPr>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6F52397" w14:textId="77777777" w:rsidR="00CD5352" w:rsidRDefault="00CD5352">
            <w:pPr>
              <w:spacing w:after="0" w:line="240" w:lineRule="auto"/>
              <w:jc w:val="center"/>
              <w:rPr>
                <w:rFonts w:ascii="Arial" w:eastAsia="Arial" w:hAnsi="Arial" w:cs="Arial"/>
                <w:b/>
                <w:sz w:val="24"/>
              </w:rPr>
            </w:pPr>
          </w:p>
          <w:p w14:paraId="0562FF46" w14:textId="77777777" w:rsidR="00CD5352" w:rsidRDefault="00CD5352">
            <w:pPr>
              <w:spacing w:after="0" w:line="240" w:lineRule="auto"/>
              <w:jc w:val="center"/>
              <w:rPr>
                <w:rFonts w:ascii="Arial" w:eastAsia="Arial" w:hAnsi="Arial" w:cs="Arial"/>
              </w:rPr>
            </w:pP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14:paraId="41E7C25F" w14:textId="77777777" w:rsidR="00CD5352" w:rsidRDefault="00474918">
            <w:pPr>
              <w:spacing w:after="0" w:line="240" w:lineRule="auto"/>
              <w:ind w:left="720"/>
              <w:rPr>
                <w:rFonts w:ascii="Arial" w:eastAsia="Arial" w:hAnsi="Arial" w:cs="Arial"/>
              </w:rPr>
            </w:pPr>
            <w:r>
              <w:rPr>
                <w:rFonts w:ascii="Arial" w:eastAsia="Arial" w:hAnsi="Arial" w:cs="Arial"/>
                <w:b/>
                <w:sz w:val="24"/>
              </w:rPr>
              <w:t>Elementi disciplinari molto lacunosi e nettamente incompleti. Conoscenze frammentarie, abilità incerte, tecnicamente scorrette, lessico tecnico inadeguato.</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73189B36" w14:textId="77777777" w:rsidR="00CD5352" w:rsidRDefault="00CD5352">
            <w:pPr>
              <w:spacing w:after="0" w:line="240" w:lineRule="auto"/>
              <w:jc w:val="center"/>
              <w:rPr>
                <w:rFonts w:ascii="Arial" w:eastAsia="Arial" w:hAnsi="Arial" w:cs="Arial"/>
                <w:b/>
                <w:sz w:val="24"/>
              </w:rPr>
            </w:pPr>
          </w:p>
          <w:p w14:paraId="12076B9E" w14:textId="77777777" w:rsidR="00CD5352" w:rsidRDefault="00474918">
            <w:pPr>
              <w:spacing w:after="0" w:line="240" w:lineRule="auto"/>
              <w:jc w:val="center"/>
              <w:rPr>
                <w:rFonts w:ascii="Arial" w:eastAsia="Arial" w:hAnsi="Arial" w:cs="Arial"/>
              </w:rPr>
            </w:pPr>
            <w:r>
              <w:rPr>
                <w:rFonts w:ascii="Arial" w:eastAsia="Arial" w:hAnsi="Arial" w:cs="Arial"/>
                <w:b/>
                <w:sz w:val="24"/>
              </w:rPr>
              <w:t>3 – 4</w:t>
            </w:r>
          </w:p>
        </w:tc>
      </w:tr>
      <w:tr w:rsidR="00CD5352" w14:paraId="3DEA8DA4" w14:textId="77777777">
        <w:trPr>
          <w:cantSplit/>
          <w:trHeight w:val="563"/>
        </w:trPr>
        <w:tc>
          <w:tcPr>
            <w:tcW w:w="23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D8AAA1" w14:textId="77777777" w:rsidR="00CD5352" w:rsidRDefault="00CD5352">
            <w:pPr>
              <w:spacing w:after="0" w:line="240" w:lineRule="auto"/>
              <w:jc w:val="center"/>
              <w:rPr>
                <w:rFonts w:ascii="Arial" w:eastAsia="Arial" w:hAnsi="Arial" w:cs="Arial"/>
                <w:b/>
                <w:sz w:val="24"/>
              </w:rPr>
            </w:pPr>
          </w:p>
          <w:p w14:paraId="5116C492" w14:textId="77777777" w:rsidR="00CD5352" w:rsidRDefault="00CD5352">
            <w:pPr>
              <w:spacing w:after="0" w:line="240" w:lineRule="auto"/>
              <w:jc w:val="center"/>
              <w:rPr>
                <w:rFonts w:ascii="Arial" w:eastAsia="Arial" w:hAnsi="Arial" w:cs="Arial"/>
                <w:b/>
                <w:sz w:val="24"/>
              </w:rPr>
            </w:pPr>
          </w:p>
          <w:p w14:paraId="717FE5F5" w14:textId="77777777" w:rsidR="00CD5352" w:rsidRDefault="00CD5352">
            <w:pPr>
              <w:spacing w:after="0" w:line="240" w:lineRule="auto"/>
              <w:jc w:val="center"/>
              <w:rPr>
                <w:rFonts w:ascii="Arial" w:eastAsia="Arial" w:hAnsi="Arial" w:cs="Arial"/>
                <w:b/>
                <w:sz w:val="24"/>
              </w:rPr>
            </w:pPr>
          </w:p>
          <w:p w14:paraId="52A5EECD" w14:textId="77777777" w:rsidR="00CD5352" w:rsidRDefault="00474918">
            <w:pPr>
              <w:spacing w:after="0" w:line="240" w:lineRule="auto"/>
              <w:jc w:val="center"/>
              <w:rPr>
                <w:rFonts w:ascii="Arial" w:eastAsia="Arial" w:hAnsi="Arial" w:cs="Arial"/>
              </w:rPr>
            </w:pPr>
            <w:r>
              <w:rPr>
                <w:rFonts w:ascii="Arial" w:eastAsia="Arial" w:hAnsi="Arial" w:cs="Arial"/>
                <w:b/>
                <w:sz w:val="24"/>
              </w:rPr>
              <w:t>B</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14:paraId="42C6FF9F" w14:textId="77777777" w:rsidR="00CD5352" w:rsidRDefault="00474918">
            <w:pPr>
              <w:spacing w:after="0" w:line="240" w:lineRule="auto"/>
              <w:ind w:left="720"/>
              <w:rPr>
                <w:rFonts w:ascii="Arial" w:eastAsia="Arial" w:hAnsi="Arial" w:cs="Arial"/>
              </w:rPr>
            </w:pPr>
            <w:r>
              <w:rPr>
                <w:rFonts w:ascii="Arial" w:eastAsia="Arial" w:hAnsi="Arial" w:cs="Arial"/>
                <w:b/>
                <w:sz w:val="24"/>
              </w:rPr>
              <w:t>Contenuti e abilità disorganizzati anche negli strumenti logici. Conoscenze minime ineccepibili ed abilità corrette, pur alla presenza di qualche errore non grave.</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674945BC" w14:textId="77777777" w:rsidR="00CD5352" w:rsidRDefault="00CD5352">
            <w:pPr>
              <w:spacing w:after="0" w:line="240" w:lineRule="auto"/>
              <w:jc w:val="center"/>
              <w:rPr>
                <w:rFonts w:ascii="Arial" w:eastAsia="Arial" w:hAnsi="Arial" w:cs="Arial"/>
                <w:b/>
                <w:sz w:val="24"/>
              </w:rPr>
            </w:pPr>
          </w:p>
          <w:p w14:paraId="01052860" w14:textId="77777777" w:rsidR="00CD5352" w:rsidRDefault="00474918">
            <w:pPr>
              <w:spacing w:after="0" w:line="240" w:lineRule="auto"/>
              <w:jc w:val="center"/>
              <w:rPr>
                <w:rFonts w:ascii="Arial" w:eastAsia="Arial" w:hAnsi="Arial" w:cs="Arial"/>
              </w:rPr>
            </w:pPr>
            <w:r>
              <w:rPr>
                <w:rFonts w:ascii="Arial" w:eastAsia="Arial" w:hAnsi="Arial" w:cs="Arial"/>
                <w:b/>
                <w:sz w:val="24"/>
              </w:rPr>
              <w:t>5 – 6</w:t>
            </w:r>
          </w:p>
        </w:tc>
      </w:tr>
      <w:tr w:rsidR="00CD5352" w14:paraId="5E8E6437" w14:textId="77777777">
        <w:trPr>
          <w:cantSplit/>
          <w:trHeight w:val="746"/>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8B135" w14:textId="77777777" w:rsidR="00CD5352" w:rsidRDefault="00CD5352">
            <w:pPr>
              <w:rPr>
                <w:rFonts w:ascii="Arial" w:eastAsia="Arial" w:hAnsi="Arial" w:cs="Arial"/>
              </w:rPr>
            </w:pP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14:paraId="01C32163" w14:textId="77777777" w:rsidR="00CD5352" w:rsidRDefault="00474918">
            <w:pPr>
              <w:spacing w:after="0"/>
              <w:ind w:left="720"/>
              <w:rPr>
                <w:rFonts w:ascii="Arial" w:eastAsia="Arial" w:hAnsi="Arial" w:cs="Arial"/>
              </w:rPr>
            </w:pPr>
            <w:r>
              <w:rPr>
                <w:rFonts w:ascii="Arial" w:eastAsia="Arial" w:hAnsi="Arial" w:cs="Arial"/>
                <w:b/>
                <w:sz w:val="24"/>
              </w:rPr>
              <w:t>Discreti apporti logici nella strutturazione dei contenuti e delle abilità pur con qualche incertezza. Buone capacità logiche espresse in una corretta strutturazione e adeguata terminologia specifica</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35E4925B" w14:textId="77777777" w:rsidR="00CD5352" w:rsidRDefault="00CD5352">
            <w:pPr>
              <w:spacing w:after="0" w:line="240" w:lineRule="auto"/>
              <w:jc w:val="center"/>
              <w:rPr>
                <w:rFonts w:ascii="Arial" w:eastAsia="Arial" w:hAnsi="Arial" w:cs="Arial"/>
                <w:b/>
                <w:sz w:val="24"/>
              </w:rPr>
            </w:pPr>
          </w:p>
          <w:p w14:paraId="1CCF7A2A" w14:textId="77777777" w:rsidR="00CD5352" w:rsidRDefault="00474918">
            <w:pPr>
              <w:spacing w:after="0" w:line="240" w:lineRule="auto"/>
              <w:jc w:val="center"/>
              <w:rPr>
                <w:rFonts w:ascii="Arial" w:eastAsia="Arial" w:hAnsi="Arial" w:cs="Arial"/>
              </w:rPr>
            </w:pPr>
            <w:r>
              <w:rPr>
                <w:rFonts w:ascii="Arial" w:eastAsia="Arial" w:hAnsi="Arial" w:cs="Arial"/>
                <w:b/>
                <w:sz w:val="24"/>
              </w:rPr>
              <w:t>7 – 8</w:t>
            </w:r>
          </w:p>
        </w:tc>
      </w:tr>
      <w:tr w:rsidR="00CD5352" w14:paraId="4C10D2C3" w14:textId="77777777">
        <w:trPr>
          <w:cantSplit/>
          <w:trHeight w:val="563"/>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76C59" w14:textId="77777777" w:rsidR="00CD5352" w:rsidRDefault="00CD5352">
            <w:pPr>
              <w:rPr>
                <w:rFonts w:ascii="Arial" w:eastAsia="Arial" w:hAnsi="Arial" w:cs="Arial"/>
              </w:rPr>
            </w:pP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14:paraId="0CF4480F" w14:textId="77777777" w:rsidR="00CD5352" w:rsidRDefault="00474918">
            <w:pPr>
              <w:spacing w:after="0"/>
              <w:ind w:left="720"/>
              <w:rPr>
                <w:rFonts w:ascii="Arial" w:eastAsia="Arial" w:hAnsi="Arial" w:cs="Arial"/>
                <w:b/>
                <w:sz w:val="24"/>
              </w:rPr>
            </w:pPr>
            <w:r>
              <w:rPr>
                <w:rFonts w:ascii="Arial" w:eastAsia="Arial" w:hAnsi="Arial" w:cs="Arial"/>
                <w:b/>
                <w:sz w:val="24"/>
              </w:rPr>
              <w:t>Rigori analitici nelle conoscenze, sicurezza nelle abilità, appropriato linguaggio tecnico specifico opportuni collegamenti.</w:t>
            </w:r>
          </w:p>
          <w:p w14:paraId="127D23FF" w14:textId="77777777" w:rsidR="00CD5352" w:rsidRDefault="00CD5352">
            <w:pPr>
              <w:spacing w:after="0" w:line="240" w:lineRule="auto"/>
              <w:ind w:left="720"/>
              <w:rPr>
                <w:rFonts w:ascii="Arial" w:eastAsia="Arial" w:hAnsi="Arial" w:cs="Arial"/>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65DA981E" w14:textId="77777777" w:rsidR="00CD5352" w:rsidRDefault="00CD5352">
            <w:pPr>
              <w:spacing w:after="0" w:line="240" w:lineRule="auto"/>
              <w:jc w:val="center"/>
              <w:rPr>
                <w:rFonts w:ascii="Arial" w:eastAsia="Arial" w:hAnsi="Arial" w:cs="Arial"/>
                <w:b/>
                <w:sz w:val="24"/>
              </w:rPr>
            </w:pPr>
          </w:p>
          <w:p w14:paraId="0E0AB6BB" w14:textId="77777777" w:rsidR="00CD5352" w:rsidRDefault="00474918">
            <w:pPr>
              <w:spacing w:after="0" w:line="240" w:lineRule="auto"/>
              <w:jc w:val="center"/>
              <w:rPr>
                <w:rFonts w:ascii="Arial" w:eastAsia="Arial" w:hAnsi="Arial" w:cs="Arial"/>
              </w:rPr>
            </w:pPr>
            <w:r>
              <w:rPr>
                <w:rFonts w:ascii="Arial" w:eastAsia="Arial" w:hAnsi="Arial" w:cs="Arial"/>
                <w:b/>
                <w:sz w:val="24"/>
              </w:rPr>
              <w:t>9 - 10</w:t>
            </w:r>
          </w:p>
        </w:tc>
      </w:tr>
    </w:tbl>
    <w:p w14:paraId="3C7270D6" w14:textId="77777777" w:rsidR="00CD5352" w:rsidRDefault="00CD5352">
      <w:pPr>
        <w:spacing w:after="0" w:line="240" w:lineRule="auto"/>
        <w:rPr>
          <w:rFonts w:ascii="Arial" w:eastAsia="Arial" w:hAnsi="Arial" w:cs="Arial"/>
          <w:b/>
          <w:sz w:val="24"/>
        </w:rPr>
      </w:pPr>
    </w:p>
    <w:tbl>
      <w:tblPr>
        <w:tblW w:w="9718" w:type="dxa"/>
        <w:tblInd w:w="120" w:type="dxa"/>
        <w:tblCellMar>
          <w:left w:w="70" w:type="dxa"/>
          <w:right w:w="70" w:type="dxa"/>
        </w:tblCellMar>
        <w:tblLook w:val="0000" w:firstRow="0" w:lastRow="0" w:firstColumn="0" w:lastColumn="0" w:noHBand="0" w:noVBand="0"/>
      </w:tblPr>
      <w:tblGrid>
        <w:gridCol w:w="2471"/>
        <w:gridCol w:w="5386"/>
        <w:gridCol w:w="1861"/>
      </w:tblGrid>
      <w:tr w:rsidR="00CD5352" w14:paraId="54455578" w14:textId="77777777">
        <w:trPr>
          <w:trHeight w:val="691"/>
        </w:trPr>
        <w:tc>
          <w:tcPr>
            <w:tcW w:w="2471" w:type="dxa"/>
            <w:tcBorders>
              <w:top w:val="single" w:sz="4" w:space="0" w:color="000000"/>
              <w:left w:val="single" w:sz="4" w:space="0" w:color="000000"/>
              <w:bottom w:val="single" w:sz="4" w:space="0" w:color="000000"/>
              <w:right w:val="single" w:sz="4" w:space="0" w:color="000000"/>
            </w:tcBorders>
            <w:shd w:val="clear" w:color="auto" w:fill="auto"/>
          </w:tcPr>
          <w:p w14:paraId="0D5F8E19" w14:textId="77777777" w:rsidR="00CD5352" w:rsidRDefault="00CD5352">
            <w:pPr>
              <w:spacing w:after="0" w:line="240" w:lineRule="auto"/>
              <w:jc w:val="center"/>
              <w:rPr>
                <w:rFonts w:ascii="Arial" w:eastAsia="Arial" w:hAnsi="Arial" w:cs="Arial"/>
                <w:b/>
                <w:sz w:val="24"/>
                <w:u w:val="single"/>
              </w:rPr>
            </w:pPr>
          </w:p>
          <w:p w14:paraId="25DB0C15" w14:textId="77777777" w:rsidR="00CD5352" w:rsidRDefault="00474918">
            <w:pPr>
              <w:spacing w:after="0" w:line="240" w:lineRule="auto"/>
              <w:jc w:val="center"/>
              <w:rPr>
                <w:rFonts w:ascii="Arial" w:eastAsia="Arial" w:hAnsi="Arial" w:cs="Arial"/>
                <w:b/>
                <w:sz w:val="24"/>
                <w:u w:val="single"/>
              </w:rPr>
            </w:pPr>
            <w:r>
              <w:rPr>
                <w:rFonts w:ascii="Arial" w:eastAsia="Arial" w:hAnsi="Arial" w:cs="Arial"/>
                <w:b/>
                <w:sz w:val="24"/>
                <w:u w:val="single"/>
              </w:rPr>
              <w:t>INDICATORI</w:t>
            </w:r>
          </w:p>
          <w:p w14:paraId="5F6B418B" w14:textId="77777777" w:rsidR="00CD5352" w:rsidRDefault="00CD5352">
            <w:pPr>
              <w:spacing w:after="0" w:line="240" w:lineRule="auto"/>
              <w:jc w:val="center"/>
              <w:rPr>
                <w:rFonts w:ascii="Arial" w:eastAsia="Arial" w:hAnsi="Arial" w:cs="Arial"/>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0BE4903" w14:textId="77777777" w:rsidR="00CD5352" w:rsidRDefault="00CD5352">
            <w:pPr>
              <w:spacing w:after="0" w:line="240" w:lineRule="auto"/>
              <w:jc w:val="center"/>
              <w:rPr>
                <w:rFonts w:ascii="Arial" w:eastAsia="Arial" w:hAnsi="Arial" w:cs="Arial"/>
                <w:b/>
                <w:sz w:val="24"/>
              </w:rPr>
            </w:pPr>
          </w:p>
          <w:p w14:paraId="0F03D7ED" w14:textId="77777777" w:rsidR="00CD5352" w:rsidRDefault="00474918">
            <w:pPr>
              <w:spacing w:after="0" w:line="240" w:lineRule="auto"/>
              <w:jc w:val="center"/>
              <w:rPr>
                <w:rFonts w:ascii="Arial" w:eastAsia="Arial" w:hAnsi="Arial" w:cs="Arial"/>
              </w:rPr>
            </w:pPr>
            <w:r>
              <w:rPr>
                <w:rFonts w:ascii="Arial" w:eastAsia="Arial" w:hAnsi="Arial" w:cs="Arial"/>
                <w:b/>
                <w:sz w:val="24"/>
                <w:u w:val="single"/>
              </w:rPr>
              <w:t>DESCRITTORI</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217F5ECA" w14:textId="77777777" w:rsidR="00CD5352" w:rsidRDefault="00CD5352">
            <w:pPr>
              <w:spacing w:after="0" w:line="240" w:lineRule="auto"/>
              <w:jc w:val="center"/>
              <w:rPr>
                <w:rFonts w:ascii="Arial" w:eastAsia="Arial" w:hAnsi="Arial" w:cs="Arial"/>
                <w:b/>
                <w:sz w:val="24"/>
              </w:rPr>
            </w:pPr>
          </w:p>
          <w:p w14:paraId="2E642DFF" w14:textId="77777777" w:rsidR="00CD5352" w:rsidRDefault="00474918">
            <w:pPr>
              <w:spacing w:after="0" w:line="240" w:lineRule="auto"/>
              <w:jc w:val="center"/>
              <w:rPr>
                <w:rFonts w:ascii="Arial" w:eastAsia="Arial" w:hAnsi="Arial" w:cs="Arial"/>
              </w:rPr>
            </w:pPr>
            <w:r>
              <w:rPr>
                <w:rFonts w:ascii="Arial" w:eastAsia="Arial" w:hAnsi="Arial" w:cs="Arial"/>
                <w:b/>
                <w:sz w:val="24"/>
                <w:u w:val="single"/>
              </w:rPr>
              <w:t>VOTO</w:t>
            </w:r>
          </w:p>
        </w:tc>
      </w:tr>
      <w:tr w:rsidR="00CD5352" w14:paraId="7D65F49D" w14:textId="77777777">
        <w:trPr>
          <w:trHeight w:val="1"/>
        </w:trPr>
        <w:tc>
          <w:tcPr>
            <w:tcW w:w="2471" w:type="dxa"/>
            <w:tcBorders>
              <w:top w:val="single" w:sz="4" w:space="0" w:color="000000"/>
              <w:left w:val="single" w:sz="4" w:space="0" w:color="000000"/>
              <w:bottom w:val="single" w:sz="4" w:space="0" w:color="000000"/>
              <w:right w:val="single" w:sz="4" w:space="0" w:color="000000"/>
            </w:tcBorders>
            <w:shd w:val="clear" w:color="auto" w:fill="auto"/>
          </w:tcPr>
          <w:p w14:paraId="02ECC187" w14:textId="77777777" w:rsidR="00CD5352" w:rsidRDefault="00CD5352">
            <w:pPr>
              <w:spacing w:after="0" w:line="240" w:lineRule="auto"/>
              <w:jc w:val="center"/>
              <w:rPr>
                <w:rFonts w:ascii="Arial" w:eastAsia="Arial" w:hAnsi="Arial" w:cs="Arial"/>
                <w:b/>
                <w:sz w:val="24"/>
              </w:rPr>
            </w:pPr>
          </w:p>
          <w:p w14:paraId="4FC8FEDB" w14:textId="77777777" w:rsidR="00CD5352" w:rsidRDefault="00474918">
            <w:pPr>
              <w:spacing w:after="0" w:line="240" w:lineRule="auto"/>
              <w:jc w:val="center"/>
              <w:rPr>
                <w:rFonts w:ascii="Arial" w:eastAsia="Arial" w:hAnsi="Arial" w:cs="Arial"/>
              </w:rPr>
            </w:pPr>
            <w:r>
              <w:rPr>
                <w:rFonts w:ascii="Arial" w:eastAsia="Arial" w:hAnsi="Arial" w:cs="Arial"/>
                <w:b/>
                <w:sz w:val="24"/>
              </w:rPr>
              <w:t>COMPORTAMENTO</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CE5F4D8" w14:textId="77777777" w:rsidR="00CD5352" w:rsidRDefault="00CD5352">
            <w:pPr>
              <w:spacing w:after="0" w:line="240" w:lineRule="auto"/>
              <w:jc w:val="center"/>
              <w:rPr>
                <w:rFonts w:ascii="Arial" w:eastAsia="Arial" w:hAnsi="Arial" w:cs="Arial"/>
                <w:b/>
                <w:sz w:val="24"/>
              </w:rPr>
            </w:pPr>
          </w:p>
          <w:p w14:paraId="4CEEF8C8"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Non applicando le regole in modo corretto e usando</w:t>
            </w:r>
          </w:p>
          <w:p w14:paraId="06CAE34E" w14:textId="77777777" w:rsidR="00CD5352" w:rsidRDefault="00474918">
            <w:pPr>
              <w:spacing w:after="0" w:line="240" w:lineRule="auto"/>
              <w:jc w:val="center"/>
              <w:rPr>
                <w:rFonts w:ascii="Arial" w:eastAsia="Arial" w:hAnsi="Arial" w:cs="Arial"/>
              </w:rPr>
            </w:pPr>
            <w:r>
              <w:rPr>
                <w:rFonts w:ascii="Arial" w:eastAsia="Arial" w:hAnsi="Arial" w:cs="Arial"/>
                <w:b/>
                <w:sz w:val="24"/>
              </w:rPr>
              <w:t xml:space="preserve">l’abbigliamento </w:t>
            </w:r>
            <w:proofErr w:type="gramStart"/>
            <w:r>
              <w:rPr>
                <w:rFonts w:ascii="Arial" w:eastAsia="Arial" w:hAnsi="Arial" w:cs="Arial"/>
                <w:b/>
                <w:sz w:val="24"/>
              </w:rPr>
              <w:t>( tuta</w:t>
            </w:r>
            <w:proofErr w:type="gramEnd"/>
            <w:r>
              <w:rPr>
                <w:rFonts w:ascii="Arial" w:eastAsia="Arial" w:hAnsi="Arial" w:cs="Arial"/>
                <w:b/>
                <w:sz w:val="24"/>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307EE83A" w14:textId="77777777" w:rsidR="00CD5352" w:rsidRDefault="00CD5352">
            <w:pPr>
              <w:spacing w:after="0" w:line="240" w:lineRule="auto"/>
              <w:jc w:val="center"/>
              <w:rPr>
                <w:rFonts w:ascii="Arial" w:eastAsia="Arial" w:hAnsi="Arial" w:cs="Arial"/>
                <w:b/>
                <w:sz w:val="24"/>
              </w:rPr>
            </w:pPr>
          </w:p>
          <w:p w14:paraId="0F9FB817" w14:textId="77777777" w:rsidR="00CD5352" w:rsidRDefault="00474918">
            <w:pPr>
              <w:spacing w:after="0" w:line="240" w:lineRule="auto"/>
              <w:jc w:val="center"/>
              <w:rPr>
                <w:rFonts w:ascii="Arial" w:eastAsia="Arial" w:hAnsi="Arial" w:cs="Arial"/>
              </w:rPr>
            </w:pPr>
            <w:r>
              <w:rPr>
                <w:rFonts w:ascii="Arial" w:eastAsia="Arial" w:hAnsi="Arial" w:cs="Arial"/>
                <w:b/>
                <w:sz w:val="24"/>
              </w:rPr>
              <w:t>1 - 2</w:t>
            </w:r>
          </w:p>
        </w:tc>
      </w:tr>
      <w:tr w:rsidR="00CD5352" w14:paraId="3CFD2C21" w14:textId="77777777">
        <w:trPr>
          <w:trHeight w:val="563"/>
        </w:trPr>
        <w:tc>
          <w:tcPr>
            <w:tcW w:w="2471" w:type="dxa"/>
            <w:tcBorders>
              <w:top w:val="single" w:sz="4" w:space="0" w:color="000000"/>
              <w:left w:val="single" w:sz="4" w:space="0" w:color="000000"/>
              <w:bottom w:val="single" w:sz="4" w:space="0" w:color="000000"/>
              <w:right w:val="single" w:sz="4" w:space="0" w:color="000000"/>
            </w:tcBorders>
            <w:shd w:val="clear" w:color="auto" w:fill="auto"/>
          </w:tcPr>
          <w:p w14:paraId="4B6615F5" w14:textId="77777777" w:rsidR="00CD5352" w:rsidRDefault="00CD5352">
            <w:pPr>
              <w:spacing w:after="0" w:line="240" w:lineRule="auto"/>
              <w:jc w:val="center"/>
              <w:rPr>
                <w:rFonts w:ascii="Arial" w:eastAsia="Arial" w:hAnsi="Arial" w:cs="Arial"/>
                <w:b/>
                <w:sz w:val="24"/>
              </w:rPr>
            </w:pPr>
          </w:p>
          <w:p w14:paraId="266539A3"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partecipazione alla lezione:</w:t>
            </w:r>
          </w:p>
          <w:p w14:paraId="1460EFB2" w14:textId="77777777" w:rsidR="00CD5352" w:rsidRDefault="00CD5352">
            <w:pPr>
              <w:spacing w:after="0" w:line="240" w:lineRule="auto"/>
              <w:jc w:val="center"/>
              <w:rPr>
                <w:rFonts w:ascii="Arial" w:eastAsia="Arial" w:hAnsi="Arial" w:cs="Arial"/>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5D82C18" w14:textId="77777777" w:rsidR="00CD5352" w:rsidRDefault="00CD5352">
            <w:pPr>
              <w:spacing w:after="0" w:line="240" w:lineRule="auto"/>
              <w:jc w:val="center"/>
              <w:rPr>
                <w:rFonts w:ascii="Arial" w:eastAsia="Arial" w:hAnsi="Arial" w:cs="Arial"/>
                <w:b/>
                <w:sz w:val="24"/>
              </w:rPr>
            </w:pPr>
          </w:p>
          <w:p w14:paraId="312089E8"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Applicando parzialmente le regole e non usando sempre</w:t>
            </w:r>
          </w:p>
          <w:p w14:paraId="4857666B" w14:textId="77777777" w:rsidR="00CD5352" w:rsidRDefault="00474918">
            <w:pPr>
              <w:spacing w:after="0" w:line="240" w:lineRule="auto"/>
              <w:jc w:val="center"/>
              <w:rPr>
                <w:rFonts w:ascii="Arial" w:eastAsia="Arial" w:hAnsi="Arial" w:cs="Arial"/>
              </w:rPr>
            </w:pPr>
            <w:r>
              <w:rPr>
                <w:rFonts w:ascii="Arial" w:eastAsia="Arial" w:hAnsi="Arial" w:cs="Arial"/>
                <w:b/>
                <w:sz w:val="24"/>
              </w:rPr>
              <w:t xml:space="preserve">l’abbigliamento </w:t>
            </w:r>
            <w:proofErr w:type="gramStart"/>
            <w:r>
              <w:rPr>
                <w:rFonts w:ascii="Arial" w:eastAsia="Arial" w:hAnsi="Arial" w:cs="Arial"/>
                <w:b/>
                <w:sz w:val="24"/>
              </w:rPr>
              <w:t>( tuta</w:t>
            </w:r>
            <w:proofErr w:type="gramEnd"/>
            <w:r>
              <w:rPr>
                <w:rFonts w:ascii="Arial" w:eastAsia="Arial" w:hAnsi="Arial" w:cs="Arial"/>
                <w:b/>
                <w:sz w:val="24"/>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5C00E83E" w14:textId="77777777" w:rsidR="00CD5352" w:rsidRDefault="00CD5352">
            <w:pPr>
              <w:spacing w:after="0" w:line="240" w:lineRule="auto"/>
              <w:jc w:val="center"/>
              <w:rPr>
                <w:rFonts w:ascii="Arial" w:eastAsia="Arial" w:hAnsi="Arial" w:cs="Arial"/>
                <w:b/>
                <w:sz w:val="24"/>
              </w:rPr>
            </w:pPr>
          </w:p>
          <w:p w14:paraId="29DA7668" w14:textId="77777777" w:rsidR="00CD5352" w:rsidRDefault="00474918">
            <w:pPr>
              <w:spacing w:after="0" w:line="240" w:lineRule="auto"/>
              <w:jc w:val="center"/>
              <w:rPr>
                <w:rFonts w:ascii="Arial" w:eastAsia="Arial" w:hAnsi="Arial" w:cs="Arial"/>
              </w:rPr>
            </w:pPr>
            <w:r>
              <w:rPr>
                <w:rFonts w:ascii="Arial" w:eastAsia="Arial" w:hAnsi="Arial" w:cs="Arial"/>
                <w:b/>
                <w:sz w:val="24"/>
              </w:rPr>
              <w:t>3 – 4</w:t>
            </w:r>
          </w:p>
        </w:tc>
      </w:tr>
      <w:tr w:rsidR="00CD5352" w14:paraId="1DF5A44F" w14:textId="77777777">
        <w:trPr>
          <w:cantSplit/>
          <w:trHeight w:val="563"/>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92B83E" w14:textId="77777777" w:rsidR="00CD5352" w:rsidRDefault="00CD5352">
            <w:pPr>
              <w:spacing w:after="0" w:line="240" w:lineRule="auto"/>
              <w:jc w:val="center"/>
              <w:rPr>
                <w:rFonts w:ascii="Arial" w:eastAsia="Arial" w:hAnsi="Arial" w:cs="Arial"/>
                <w:b/>
                <w:sz w:val="24"/>
              </w:rPr>
            </w:pPr>
          </w:p>
          <w:p w14:paraId="32B2FC97" w14:textId="77777777" w:rsidR="00CD5352" w:rsidRDefault="00CD5352">
            <w:pPr>
              <w:spacing w:after="0" w:line="240" w:lineRule="auto"/>
              <w:jc w:val="center"/>
              <w:rPr>
                <w:rFonts w:ascii="Arial" w:eastAsia="Arial" w:hAnsi="Arial" w:cs="Arial"/>
                <w:b/>
                <w:sz w:val="24"/>
              </w:rPr>
            </w:pPr>
          </w:p>
          <w:p w14:paraId="1790ED12" w14:textId="77777777" w:rsidR="00CD5352" w:rsidRDefault="00CD5352">
            <w:pPr>
              <w:spacing w:after="0" w:line="240" w:lineRule="auto"/>
              <w:jc w:val="center"/>
              <w:rPr>
                <w:rFonts w:ascii="Arial" w:eastAsia="Arial" w:hAnsi="Arial" w:cs="Arial"/>
                <w:b/>
                <w:sz w:val="24"/>
              </w:rPr>
            </w:pPr>
          </w:p>
          <w:p w14:paraId="2DE39891" w14:textId="77777777" w:rsidR="00CD5352" w:rsidRDefault="00474918">
            <w:pPr>
              <w:spacing w:after="0" w:line="240" w:lineRule="auto"/>
              <w:jc w:val="center"/>
              <w:rPr>
                <w:rFonts w:ascii="Arial" w:eastAsia="Arial" w:hAnsi="Arial" w:cs="Arial"/>
              </w:rPr>
            </w:pPr>
            <w:r>
              <w:rPr>
                <w:rFonts w:ascii="Arial" w:eastAsia="Arial" w:hAnsi="Arial" w:cs="Arial"/>
                <w:b/>
                <w:sz w:val="24"/>
              </w:rPr>
              <w:t>C</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F60C207" w14:textId="77777777" w:rsidR="00CD5352" w:rsidRDefault="00CD5352">
            <w:pPr>
              <w:spacing w:after="0" w:line="240" w:lineRule="auto"/>
              <w:jc w:val="center"/>
              <w:rPr>
                <w:rFonts w:ascii="Arial" w:eastAsia="Arial" w:hAnsi="Arial" w:cs="Arial"/>
                <w:b/>
                <w:sz w:val="24"/>
              </w:rPr>
            </w:pPr>
          </w:p>
          <w:p w14:paraId="0E0047BC"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 xml:space="preserve">Applicando le regole in modo piuttosto accettabile ed usando un </w:t>
            </w:r>
          </w:p>
          <w:p w14:paraId="3BCCABD2" w14:textId="77777777" w:rsidR="00CD5352" w:rsidRDefault="00474918">
            <w:pPr>
              <w:spacing w:after="0" w:line="240" w:lineRule="auto"/>
              <w:jc w:val="center"/>
              <w:rPr>
                <w:rFonts w:ascii="Arial" w:eastAsia="Arial" w:hAnsi="Arial" w:cs="Arial"/>
              </w:rPr>
            </w:pPr>
            <w:r>
              <w:rPr>
                <w:rFonts w:ascii="Arial" w:eastAsia="Arial" w:hAnsi="Arial" w:cs="Arial"/>
                <w:b/>
                <w:sz w:val="24"/>
              </w:rPr>
              <w:t xml:space="preserve">abbigliamento </w:t>
            </w:r>
            <w:proofErr w:type="gramStart"/>
            <w:r>
              <w:rPr>
                <w:rFonts w:ascii="Arial" w:eastAsia="Arial" w:hAnsi="Arial" w:cs="Arial"/>
                <w:b/>
                <w:sz w:val="24"/>
              </w:rPr>
              <w:t>( tuta</w:t>
            </w:r>
            <w:proofErr w:type="gramEnd"/>
            <w:r>
              <w:rPr>
                <w:rFonts w:ascii="Arial" w:eastAsia="Arial" w:hAnsi="Arial" w:cs="Arial"/>
                <w:b/>
                <w:sz w:val="24"/>
              </w:rPr>
              <w:t xml:space="preserve"> ) adeguato</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35E87DCB" w14:textId="77777777" w:rsidR="00CD5352" w:rsidRDefault="00CD5352">
            <w:pPr>
              <w:spacing w:after="0" w:line="240" w:lineRule="auto"/>
              <w:jc w:val="center"/>
              <w:rPr>
                <w:rFonts w:ascii="Arial" w:eastAsia="Arial" w:hAnsi="Arial" w:cs="Arial"/>
                <w:b/>
                <w:sz w:val="24"/>
              </w:rPr>
            </w:pPr>
          </w:p>
          <w:p w14:paraId="332E9ACE" w14:textId="77777777" w:rsidR="00CD5352" w:rsidRDefault="00474918">
            <w:pPr>
              <w:spacing w:after="0" w:line="240" w:lineRule="auto"/>
              <w:jc w:val="center"/>
              <w:rPr>
                <w:rFonts w:ascii="Arial" w:eastAsia="Arial" w:hAnsi="Arial" w:cs="Arial"/>
              </w:rPr>
            </w:pPr>
            <w:r>
              <w:rPr>
                <w:rFonts w:ascii="Arial" w:eastAsia="Arial" w:hAnsi="Arial" w:cs="Arial"/>
                <w:b/>
                <w:sz w:val="24"/>
              </w:rPr>
              <w:t>5 – 6</w:t>
            </w:r>
          </w:p>
        </w:tc>
      </w:tr>
      <w:tr w:rsidR="00CD5352" w14:paraId="3E0E2622" w14:textId="77777777">
        <w:trPr>
          <w:cantSplit/>
          <w:trHeight w:val="746"/>
        </w:trPr>
        <w:tc>
          <w:tcPr>
            <w:tcW w:w="2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D2B82" w14:textId="77777777" w:rsidR="00CD5352" w:rsidRDefault="00CD5352">
            <w:pPr>
              <w:rPr>
                <w:rFonts w:ascii="Arial" w:eastAsia="Arial" w:hAnsi="Arial" w:cs="Arial"/>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56B1F00" w14:textId="77777777" w:rsidR="00CD5352" w:rsidRDefault="00CD5352">
            <w:pPr>
              <w:spacing w:after="0" w:line="240" w:lineRule="auto"/>
              <w:jc w:val="center"/>
              <w:rPr>
                <w:rFonts w:ascii="Arial" w:eastAsia="Arial" w:hAnsi="Arial" w:cs="Arial"/>
                <w:b/>
                <w:sz w:val="24"/>
              </w:rPr>
            </w:pPr>
          </w:p>
          <w:p w14:paraId="099117BF"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 xml:space="preserve">Applicando le regole in modo quasi sempre corretto e usando sempre l’abbigliamento </w:t>
            </w:r>
            <w:proofErr w:type="gramStart"/>
            <w:r>
              <w:rPr>
                <w:rFonts w:ascii="Arial" w:eastAsia="Arial" w:hAnsi="Arial" w:cs="Arial"/>
                <w:b/>
                <w:sz w:val="24"/>
              </w:rPr>
              <w:t>( tuta</w:t>
            </w:r>
            <w:proofErr w:type="gramEnd"/>
            <w:r>
              <w:rPr>
                <w:rFonts w:ascii="Arial" w:eastAsia="Arial" w:hAnsi="Arial" w:cs="Arial"/>
                <w:b/>
                <w:sz w:val="24"/>
              </w:rPr>
              <w:t xml:space="preserve"> ) adeguato</w:t>
            </w:r>
          </w:p>
          <w:p w14:paraId="1E48BE93" w14:textId="77777777" w:rsidR="00CD5352" w:rsidRDefault="00CD5352">
            <w:pPr>
              <w:spacing w:after="0" w:line="240" w:lineRule="auto"/>
              <w:jc w:val="center"/>
              <w:rPr>
                <w:rFonts w:ascii="Arial" w:eastAsia="Arial" w:hAnsi="Arial" w:cs="Arial"/>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67C3CC1D" w14:textId="77777777" w:rsidR="00CD5352" w:rsidRDefault="00CD5352">
            <w:pPr>
              <w:spacing w:after="0" w:line="240" w:lineRule="auto"/>
              <w:jc w:val="center"/>
              <w:rPr>
                <w:rFonts w:ascii="Arial" w:eastAsia="Arial" w:hAnsi="Arial" w:cs="Arial"/>
                <w:b/>
                <w:sz w:val="24"/>
              </w:rPr>
            </w:pPr>
          </w:p>
          <w:p w14:paraId="5D7A7603" w14:textId="77777777" w:rsidR="00CD5352" w:rsidRDefault="00474918">
            <w:pPr>
              <w:spacing w:after="0" w:line="240" w:lineRule="auto"/>
              <w:jc w:val="center"/>
              <w:rPr>
                <w:rFonts w:ascii="Arial" w:eastAsia="Arial" w:hAnsi="Arial" w:cs="Arial"/>
              </w:rPr>
            </w:pPr>
            <w:r>
              <w:rPr>
                <w:rFonts w:ascii="Arial" w:eastAsia="Arial" w:hAnsi="Arial" w:cs="Arial"/>
                <w:b/>
                <w:sz w:val="24"/>
              </w:rPr>
              <w:t>7 – 8</w:t>
            </w:r>
          </w:p>
        </w:tc>
      </w:tr>
      <w:tr w:rsidR="00CD5352" w14:paraId="2173A998" w14:textId="77777777">
        <w:trPr>
          <w:cantSplit/>
          <w:trHeight w:val="563"/>
        </w:trPr>
        <w:tc>
          <w:tcPr>
            <w:tcW w:w="2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9C669" w14:textId="77777777" w:rsidR="00CD5352" w:rsidRDefault="00CD5352">
            <w:pPr>
              <w:rPr>
                <w:rFonts w:ascii="Arial" w:eastAsia="Arial" w:hAnsi="Arial" w:cs="Arial"/>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09D7EBE" w14:textId="77777777" w:rsidR="00CD5352" w:rsidRDefault="00CD5352">
            <w:pPr>
              <w:spacing w:after="0" w:line="240" w:lineRule="auto"/>
              <w:jc w:val="center"/>
              <w:rPr>
                <w:rFonts w:ascii="Arial" w:eastAsia="Arial" w:hAnsi="Arial" w:cs="Arial"/>
                <w:b/>
                <w:sz w:val="24"/>
              </w:rPr>
            </w:pPr>
          </w:p>
          <w:p w14:paraId="5513F545" w14:textId="77777777" w:rsidR="00CD5352" w:rsidRDefault="00474918">
            <w:pPr>
              <w:spacing w:after="0" w:line="240" w:lineRule="auto"/>
              <w:jc w:val="center"/>
              <w:rPr>
                <w:rFonts w:ascii="Arial" w:eastAsia="Arial" w:hAnsi="Arial" w:cs="Arial"/>
                <w:b/>
                <w:sz w:val="24"/>
              </w:rPr>
            </w:pPr>
            <w:r>
              <w:rPr>
                <w:rFonts w:ascii="Arial" w:eastAsia="Arial" w:hAnsi="Arial" w:cs="Arial"/>
                <w:b/>
                <w:sz w:val="24"/>
              </w:rPr>
              <w:t xml:space="preserve">Applicando le regole con consapevole correttezza ed usando sempre l’abbigliamento </w:t>
            </w:r>
            <w:proofErr w:type="gramStart"/>
            <w:r>
              <w:rPr>
                <w:rFonts w:ascii="Arial" w:eastAsia="Arial" w:hAnsi="Arial" w:cs="Arial"/>
                <w:b/>
                <w:sz w:val="24"/>
              </w:rPr>
              <w:t>( tuta</w:t>
            </w:r>
            <w:proofErr w:type="gramEnd"/>
            <w:r>
              <w:rPr>
                <w:rFonts w:ascii="Arial" w:eastAsia="Arial" w:hAnsi="Arial" w:cs="Arial"/>
                <w:b/>
                <w:sz w:val="24"/>
              </w:rPr>
              <w:t xml:space="preserve"> ) adeguato</w:t>
            </w:r>
          </w:p>
          <w:p w14:paraId="79B54562" w14:textId="77777777" w:rsidR="00CD5352" w:rsidRDefault="00CD5352">
            <w:pPr>
              <w:spacing w:after="0" w:line="240" w:lineRule="auto"/>
              <w:jc w:val="center"/>
              <w:rPr>
                <w:rFonts w:ascii="Arial" w:eastAsia="Arial" w:hAnsi="Arial" w:cs="Arial"/>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3A33C154" w14:textId="77777777" w:rsidR="00CD5352" w:rsidRDefault="00CD5352">
            <w:pPr>
              <w:spacing w:after="0" w:line="240" w:lineRule="auto"/>
              <w:jc w:val="center"/>
              <w:rPr>
                <w:rFonts w:ascii="Arial" w:eastAsia="Arial" w:hAnsi="Arial" w:cs="Arial"/>
                <w:b/>
                <w:sz w:val="24"/>
              </w:rPr>
            </w:pPr>
          </w:p>
          <w:p w14:paraId="6E8C8FC0" w14:textId="77777777" w:rsidR="00CD5352" w:rsidRDefault="00474918">
            <w:pPr>
              <w:spacing w:after="0" w:line="240" w:lineRule="auto"/>
              <w:jc w:val="center"/>
              <w:rPr>
                <w:rFonts w:ascii="Arial" w:eastAsia="Arial" w:hAnsi="Arial" w:cs="Arial"/>
              </w:rPr>
            </w:pPr>
            <w:r>
              <w:rPr>
                <w:rFonts w:ascii="Arial" w:eastAsia="Arial" w:hAnsi="Arial" w:cs="Arial"/>
                <w:b/>
                <w:sz w:val="24"/>
              </w:rPr>
              <w:t>9 - 10</w:t>
            </w:r>
          </w:p>
        </w:tc>
      </w:tr>
    </w:tbl>
    <w:p w14:paraId="6D3DF4F9" w14:textId="77777777" w:rsidR="00CD5352" w:rsidRDefault="00CD5352">
      <w:pPr>
        <w:spacing w:after="0" w:line="240" w:lineRule="auto"/>
        <w:rPr>
          <w:rFonts w:ascii="Arial" w:eastAsia="Arial" w:hAnsi="Arial" w:cs="Arial"/>
          <w:sz w:val="24"/>
        </w:rPr>
      </w:pPr>
    </w:p>
    <w:p w14:paraId="7CEBDC9B" w14:textId="77777777" w:rsidR="00CD5352" w:rsidRDefault="00CD5352">
      <w:pPr>
        <w:spacing w:after="0" w:line="240" w:lineRule="auto"/>
        <w:rPr>
          <w:rFonts w:ascii="Arial" w:eastAsia="Arial" w:hAnsi="Arial" w:cs="Arial"/>
          <w:sz w:val="24"/>
        </w:rPr>
      </w:pPr>
    </w:p>
    <w:p w14:paraId="7F7B12BA" w14:textId="77777777" w:rsidR="00CD5352" w:rsidRDefault="00CD5352">
      <w:pPr>
        <w:spacing w:after="0" w:line="240" w:lineRule="auto"/>
        <w:rPr>
          <w:rFonts w:ascii="Arial" w:eastAsia="Arial" w:hAnsi="Arial" w:cs="Arial"/>
          <w:sz w:val="24"/>
        </w:rPr>
      </w:pPr>
    </w:p>
    <w:p w14:paraId="2F8A637B" w14:textId="77777777" w:rsidR="00CD5352" w:rsidRDefault="00474918">
      <w:pPr>
        <w:spacing w:after="0" w:line="240" w:lineRule="auto"/>
        <w:rPr>
          <w:rFonts w:ascii="Arial" w:eastAsia="Arial" w:hAnsi="Arial" w:cs="Arial"/>
          <w:sz w:val="28"/>
        </w:rPr>
      </w:pPr>
      <w:r>
        <w:rPr>
          <w:rFonts w:ascii="Arial" w:eastAsia="Arial" w:hAnsi="Arial" w:cs="Arial"/>
          <w:sz w:val="28"/>
        </w:rPr>
        <w:t>Il Dipartimento di Scienze Motorie e Sportive</w:t>
      </w:r>
    </w:p>
    <w:p w14:paraId="6B172D8A" w14:textId="77777777" w:rsidR="00CD5352" w:rsidRDefault="00CD5352">
      <w:pPr>
        <w:spacing w:after="0" w:line="240" w:lineRule="auto"/>
        <w:rPr>
          <w:rFonts w:ascii="Arial" w:eastAsia="Arial" w:hAnsi="Arial" w:cs="Arial"/>
          <w:sz w:val="20"/>
        </w:rPr>
      </w:pPr>
    </w:p>
    <w:p w14:paraId="733AE863" w14:textId="77777777" w:rsidR="00CD5352" w:rsidRDefault="00CD5352">
      <w:pPr>
        <w:spacing w:after="0" w:line="360" w:lineRule="auto"/>
        <w:rPr>
          <w:rFonts w:ascii="Arial" w:eastAsia="Arial" w:hAnsi="Arial" w:cs="Arial"/>
          <w:sz w:val="26"/>
        </w:rPr>
      </w:pPr>
    </w:p>
    <w:p w14:paraId="35F2157A" w14:textId="77777777" w:rsidR="00CD5352" w:rsidRDefault="00CD5352">
      <w:pPr>
        <w:spacing w:after="0" w:line="360" w:lineRule="auto"/>
        <w:rPr>
          <w:rFonts w:ascii="Arial" w:eastAsia="Arial" w:hAnsi="Arial" w:cs="Arial"/>
          <w:sz w:val="26"/>
        </w:rPr>
      </w:pPr>
    </w:p>
    <w:p w14:paraId="232EB85F" w14:textId="77777777" w:rsidR="00CD5352" w:rsidRDefault="00CD5352">
      <w:pPr>
        <w:spacing w:after="0" w:line="360" w:lineRule="auto"/>
        <w:rPr>
          <w:rFonts w:ascii="Arial" w:eastAsia="Arial" w:hAnsi="Arial" w:cs="Arial"/>
          <w:sz w:val="26"/>
        </w:rPr>
      </w:pPr>
    </w:p>
    <w:p w14:paraId="5263E030" w14:textId="77777777" w:rsidR="00CD5352" w:rsidRDefault="00CD5352">
      <w:pPr>
        <w:spacing w:after="0" w:line="360" w:lineRule="auto"/>
        <w:ind w:left="360"/>
        <w:rPr>
          <w:rFonts w:ascii="Arial" w:eastAsia="Arial" w:hAnsi="Arial" w:cs="Arial"/>
          <w:sz w:val="26"/>
        </w:rPr>
      </w:pPr>
    </w:p>
    <w:p w14:paraId="5C9C7CCF" w14:textId="77777777" w:rsidR="00CD5352" w:rsidRDefault="00CD5352">
      <w:pPr>
        <w:spacing w:after="0" w:line="360" w:lineRule="auto"/>
        <w:rPr>
          <w:rFonts w:ascii="Arial" w:eastAsia="Arial" w:hAnsi="Arial" w:cs="Arial"/>
          <w:sz w:val="26"/>
        </w:rPr>
      </w:pPr>
    </w:p>
    <w:p w14:paraId="7A6CF633" w14:textId="77777777" w:rsidR="00CD5352" w:rsidRDefault="00CD5352">
      <w:pPr>
        <w:spacing w:after="0" w:line="360" w:lineRule="auto"/>
        <w:ind w:left="360"/>
        <w:rPr>
          <w:rFonts w:ascii="Arial" w:eastAsia="Arial" w:hAnsi="Arial" w:cs="Arial"/>
          <w:sz w:val="26"/>
        </w:rPr>
      </w:pPr>
    </w:p>
    <w:p w14:paraId="412DFD09" w14:textId="77777777" w:rsidR="00CD5352" w:rsidRDefault="00CD5352">
      <w:pPr>
        <w:spacing w:after="0" w:line="360" w:lineRule="auto"/>
        <w:ind w:left="360"/>
        <w:rPr>
          <w:rFonts w:ascii="Arial" w:eastAsia="Arial" w:hAnsi="Arial" w:cs="Arial"/>
          <w:sz w:val="24"/>
        </w:rPr>
      </w:pPr>
    </w:p>
    <w:sectPr w:rsidR="00CD5352" w:rsidSect="00CD5352">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05B"/>
    <w:multiLevelType w:val="multilevel"/>
    <w:tmpl w:val="94B8DBF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6FB50A4"/>
    <w:multiLevelType w:val="multilevel"/>
    <w:tmpl w:val="AE80195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3B87FDD"/>
    <w:multiLevelType w:val="multilevel"/>
    <w:tmpl w:val="09F0900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F465B7D"/>
    <w:multiLevelType w:val="multilevel"/>
    <w:tmpl w:val="2B32A6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34D1F21"/>
    <w:multiLevelType w:val="multilevel"/>
    <w:tmpl w:val="D0502D4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C6A3751"/>
    <w:multiLevelType w:val="multilevel"/>
    <w:tmpl w:val="DE8ACF6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52461A09"/>
    <w:multiLevelType w:val="multilevel"/>
    <w:tmpl w:val="11424DE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5E8C6985"/>
    <w:multiLevelType w:val="multilevel"/>
    <w:tmpl w:val="CFFA26D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7B540AE0"/>
    <w:multiLevelType w:val="multilevel"/>
    <w:tmpl w:val="CA2A5D3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7EC51582"/>
    <w:multiLevelType w:val="multilevel"/>
    <w:tmpl w:val="C11A7E3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2009477474">
    <w:abstractNumId w:val="5"/>
  </w:num>
  <w:num w:numId="2" w16cid:durableId="725833897">
    <w:abstractNumId w:val="0"/>
  </w:num>
  <w:num w:numId="3" w16cid:durableId="1067453650">
    <w:abstractNumId w:val="9"/>
  </w:num>
  <w:num w:numId="4" w16cid:durableId="1272543993">
    <w:abstractNumId w:val="1"/>
  </w:num>
  <w:num w:numId="5" w16cid:durableId="217666407">
    <w:abstractNumId w:val="4"/>
  </w:num>
  <w:num w:numId="6" w16cid:durableId="1169368074">
    <w:abstractNumId w:val="2"/>
  </w:num>
  <w:num w:numId="7" w16cid:durableId="1822385121">
    <w:abstractNumId w:val="8"/>
  </w:num>
  <w:num w:numId="8" w16cid:durableId="1874540697">
    <w:abstractNumId w:val="6"/>
  </w:num>
  <w:num w:numId="9" w16cid:durableId="1758594186">
    <w:abstractNumId w:val="7"/>
  </w:num>
  <w:num w:numId="10" w16cid:durableId="2112779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52"/>
    <w:rsid w:val="00474918"/>
    <w:rsid w:val="007C06C8"/>
    <w:rsid w:val="00CD5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30E0"/>
  <w15:docId w15:val="{B9B9C916-92E7-4EE8-B883-01574628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5352"/>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CD5352"/>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CD5352"/>
    <w:pPr>
      <w:spacing w:after="140"/>
    </w:pPr>
  </w:style>
  <w:style w:type="paragraph" w:styleId="Elenco">
    <w:name w:val="List"/>
    <w:basedOn w:val="Corpotesto"/>
    <w:rsid w:val="00CD5352"/>
    <w:rPr>
      <w:rFonts w:cs="Lohit Devanagari"/>
    </w:rPr>
  </w:style>
  <w:style w:type="paragraph" w:customStyle="1" w:styleId="Didascalia1">
    <w:name w:val="Didascalia1"/>
    <w:basedOn w:val="Normale"/>
    <w:qFormat/>
    <w:rsid w:val="00CD5352"/>
    <w:pPr>
      <w:suppressLineNumbers/>
      <w:spacing w:before="120" w:after="120"/>
    </w:pPr>
    <w:rPr>
      <w:rFonts w:cs="Lohit Devanagari"/>
      <w:i/>
      <w:iCs/>
      <w:sz w:val="24"/>
      <w:szCs w:val="24"/>
    </w:rPr>
  </w:style>
  <w:style w:type="paragraph" w:customStyle="1" w:styleId="Indice">
    <w:name w:val="Indice"/>
    <w:basedOn w:val="Normale"/>
    <w:qFormat/>
    <w:rsid w:val="00CD5352"/>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1690</Words>
  <Characters>9634</Characters>
  <Application>Microsoft Office Word</Application>
  <DocSecurity>0</DocSecurity>
  <Lines>80</Lines>
  <Paragraphs>22</Paragraphs>
  <ScaleCrop>false</ScaleCrop>
  <Company>Hewlett-Packard</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marimoro mariano</dc:creator>
  <cp:lastModifiedBy>Fin</cp:lastModifiedBy>
  <cp:revision>2</cp:revision>
  <dcterms:created xsi:type="dcterms:W3CDTF">2023-10-03T15:24:00Z</dcterms:created>
  <dcterms:modified xsi:type="dcterms:W3CDTF">2023-10-03T15:24:00Z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