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C7C9" w14:textId="77777777" w:rsidR="003D04FE" w:rsidRDefault="004D3E54">
      <w:pPr>
        <w:keepNext/>
        <w:tabs>
          <w:tab w:val="left" w:pos="1008"/>
        </w:tabs>
        <w:spacing w:after="0" w:line="240" w:lineRule="auto"/>
        <w:ind w:left="1008" w:hanging="1008"/>
        <w:jc w:val="center"/>
        <w:rPr>
          <w:rFonts w:ascii="Arial" w:eastAsia="Arial" w:hAnsi="Arial"/>
          <w:b/>
          <w:color w:val="000000"/>
          <w:sz w:val="32"/>
        </w:rPr>
      </w:pPr>
      <w:r>
        <w:rPr>
          <w:rFonts w:ascii="Arial" w:eastAsia="Arial" w:hAnsi="Arial"/>
          <w:b/>
          <w:color w:val="000000"/>
          <w:sz w:val="32"/>
        </w:rPr>
        <w:t>ISTITUTO SALESIANO “SACRO CUORE”</w:t>
      </w:r>
    </w:p>
    <w:p w14:paraId="473336BF" w14:textId="77777777" w:rsidR="003D04FE" w:rsidRDefault="004D3E54">
      <w:pPr>
        <w:keepNext/>
        <w:tabs>
          <w:tab w:val="left" w:pos="432"/>
        </w:tabs>
        <w:spacing w:after="0" w:line="240" w:lineRule="auto"/>
        <w:ind w:left="432" w:hanging="432"/>
        <w:jc w:val="center"/>
        <w:rPr>
          <w:rFonts w:ascii="Arial" w:eastAsia="Arial" w:hAnsi="Arial"/>
          <w:b/>
          <w:color w:val="000000"/>
          <w:sz w:val="32"/>
        </w:rPr>
      </w:pPr>
      <w:r>
        <w:rPr>
          <w:rFonts w:ascii="Arial" w:eastAsia="Arial" w:hAnsi="Arial"/>
          <w:b/>
          <w:color w:val="000000"/>
          <w:sz w:val="32"/>
        </w:rPr>
        <w:t xml:space="preserve">Liceo scientifico </w:t>
      </w:r>
      <w:r w:rsidR="000D7F27">
        <w:rPr>
          <w:rFonts w:ascii="Arial" w:eastAsia="Arial" w:hAnsi="Arial"/>
          <w:b/>
          <w:color w:val="000000"/>
          <w:sz w:val="32"/>
        </w:rPr>
        <w:t xml:space="preserve">ad indirizzo </w:t>
      </w:r>
      <w:r>
        <w:rPr>
          <w:rFonts w:ascii="Arial" w:eastAsia="Arial" w:hAnsi="Arial"/>
          <w:b/>
          <w:color w:val="000000"/>
          <w:sz w:val="32"/>
        </w:rPr>
        <w:t>sportivo</w:t>
      </w:r>
    </w:p>
    <w:p w14:paraId="12C8173B" w14:textId="77777777" w:rsidR="003D04FE" w:rsidRDefault="003D04FE">
      <w:pPr>
        <w:tabs>
          <w:tab w:val="left" w:pos="432"/>
        </w:tabs>
        <w:spacing w:after="0" w:line="240" w:lineRule="auto"/>
        <w:ind w:left="432" w:hanging="432"/>
        <w:jc w:val="center"/>
        <w:rPr>
          <w:rFonts w:ascii="Arial" w:eastAsia="Arial" w:hAnsi="Arial"/>
          <w:b/>
          <w:color w:val="000000"/>
          <w:sz w:val="32"/>
        </w:rPr>
      </w:pPr>
    </w:p>
    <w:p w14:paraId="212FDDBF" w14:textId="77777777" w:rsidR="003D04FE" w:rsidRDefault="004D3E54">
      <w:pPr>
        <w:keepNext/>
        <w:tabs>
          <w:tab w:val="left" w:pos="1152"/>
        </w:tabs>
        <w:spacing w:after="0" w:line="240" w:lineRule="auto"/>
        <w:jc w:val="center"/>
        <w:rPr>
          <w:rFonts w:ascii="Arial" w:eastAsia="Arial" w:hAnsi="Arial"/>
          <w:b/>
          <w:color w:val="000000"/>
          <w:sz w:val="32"/>
        </w:rPr>
      </w:pPr>
      <w:r>
        <w:rPr>
          <w:rFonts w:ascii="Arial" w:eastAsia="Arial" w:hAnsi="Arial"/>
          <w:b/>
          <w:color w:val="000000"/>
          <w:sz w:val="32"/>
        </w:rPr>
        <w:t>Programmazione Didattica – Educativa</w:t>
      </w:r>
    </w:p>
    <w:p w14:paraId="445A9B6A" w14:textId="77777777" w:rsidR="003D04FE" w:rsidRDefault="004D3E54">
      <w:pPr>
        <w:keepNext/>
        <w:tabs>
          <w:tab w:val="left" w:pos="1152"/>
        </w:tabs>
        <w:spacing w:after="0" w:line="240" w:lineRule="auto"/>
        <w:ind w:left="1152" w:hanging="1152"/>
        <w:jc w:val="center"/>
        <w:rPr>
          <w:rFonts w:ascii="Arial" w:eastAsia="Arial" w:hAnsi="Arial"/>
          <w:b/>
          <w:color w:val="000000"/>
          <w:sz w:val="32"/>
        </w:rPr>
      </w:pPr>
      <w:r>
        <w:rPr>
          <w:rFonts w:ascii="Arial" w:eastAsia="Arial" w:hAnsi="Arial"/>
          <w:b/>
          <w:color w:val="000000"/>
          <w:sz w:val="32"/>
        </w:rPr>
        <w:t>dipartimentale di  Discipline sportive</w:t>
      </w:r>
    </w:p>
    <w:p w14:paraId="6308FFBB" w14:textId="77777777" w:rsidR="003D04FE" w:rsidRDefault="003D04FE">
      <w:pPr>
        <w:keepNext/>
        <w:tabs>
          <w:tab w:val="left" w:pos="1152"/>
        </w:tabs>
        <w:spacing w:after="0" w:line="240" w:lineRule="auto"/>
        <w:ind w:left="1152" w:hanging="1152"/>
        <w:jc w:val="center"/>
        <w:rPr>
          <w:rFonts w:ascii="Arial" w:eastAsia="Arial" w:hAnsi="Arial"/>
          <w:b/>
          <w:color w:val="000000"/>
          <w:sz w:val="32"/>
        </w:rPr>
      </w:pPr>
    </w:p>
    <w:p w14:paraId="6B479B0C" w14:textId="77777777" w:rsidR="003D04FE" w:rsidRDefault="000D7F27">
      <w:pPr>
        <w:keepNext/>
        <w:tabs>
          <w:tab w:val="left" w:pos="1152"/>
        </w:tabs>
        <w:spacing w:after="0" w:line="240" w:lineRule="auto"/>
        <w:ind w:left="1152" w:hanging="1152"/>
        <w:jc w:val="center"/>
        <w:rPr>
          <w:rFonts w:ascii="Arial" w:eastAsia="Arial" w:hAnsi="Arial"/>
          <w:b/>
          <w:color w:val="000000"/>
          <w:sz w:val="32"/>
        </w:rPr>
      </w:pPr>
      <w:r>
        <w:rPr>
          <w:rFonts w:ascii="Arial" w:eastAsia="Arial" w:hAnsi="Arial"/>
          <w:b/>
          <w:color w:val="000000"/>
          <w:sz w:val="32"/>
        </w:rPr>
        <w:t>Anno Scolastico 2023/2024</w:t>
      </w:r>
    </w:p>
    <w:p w14:paraId="35140DB3" w14:textId="77777777" w:rsidR="003D04FE" w:rsidRDefault="003D04FE">
      <w:pPr>
        <w:spacing w:after="0" w:line="240" w:lineRule="auto"/>
        <w:jc w:val="both"/>
        <w:rPr>
          <w:rFonts w:ascii="Arial" w:eastAsia="Arial" w:hAnsi="Arial"/>
          <w:b/>
          <w:color w:val="000000"/>
          <w:sz w:val="32"/>
        </w:rPr>
      </w:pPr>
    </w:p>
    <w:p w14:paraId="5D5E6D0F" w14:textId="77777777" w:rsidR="003D04FE" w:rsidRDefault="003D04FE">
      <w:pPr>
        <w:spacing w:after="0" w:line="240" w:lineRule="auto"/>
        <w:jc w:val="both"/>
        <w:rPr>
          <w:rFonts w:ascii="Arial" w:eastAsia="Arial" w:hAnsi="Arial"/>
          <w:color w:val="000000"/>
          <w:sz w:val="32"/>
        </w:rPr>
      </w:pPr>
    </w:p>
    <w:p w14:paraId="0A8ABAE9" w14:textId="77777777" w:rsidR="003D04FE" w:rsidRDefault="004D3E54">
      <w:pPr>
        <w:keepNext/>
        <w:tabs>
          <w:tab w:val="left" w:pos="864"/>
        </w:tabs>
        <w:spacing w:after="0" w:line="240" w:lineRule="auto"/>
        <w:ind w:left="864" w:hanging="864"/>
        <w:jc w:val="both"/>
        <w:rPr>
          <w:rFonts w:ascii="Arial" w:eastAsia="Arial" w:hAnsi="Arial"/>
          <w:b/>
          <w:color w:val="000000"/>
          <w:sz w:val="32"/>
          <w:u w:val="single"/>
        </w:rPr>
      </w:pPr>
      <w:r>
        <w:rPr>
          <w:rFonts w:ascii="Arial" w:eastAsia="Arial" w:hAnsi="Arial"/>
          <w:b/>
          <w:color w:val="000000"/>
          <w:sz w:val="32"/>
          <w:u w:val="single"/>
        </w:rPr>
        <w:t>OBIETTIVI FORMATIVI GENERALI</w:t>
      </w:r>
    </w:p>
    <w:p w14:paraId="073123B0" w14:textId="77777777" w:rsidR="003D04FE" w:rsidRDefault="003D04FE">
      <w:pPr>
        <w:spacing w:after="0" w:line="240" w:lineRule="auto"/>
        <w:jc w:val="both"/>
        <w:rPr>
          <w:rFonts w:ascii="Arial" w:eastAsia="Arial" w:hAnsi="Arial"/>
          <w:color w:val="000000"/>
          <w:sz w:val="32"/>
          <w:u w:val="single"/>
        </w:rPr>
      </w:pPr>
    </w:p>
    <w:p w14:paraId="0332BC68"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Lo studente consegue la padronanza del proprio corpo sperimentando un’ampia gamma di attività motorie e sportive: ciò favorisce un equilibrato sviluppo fisico e neuromotorio. La stimolazione delle capacità motorie dello studente, sia coordinative che di forza, resistenza, velocità e flessibilità, è considerata obiettivo specifico e presupposto per il raggiungimento di più elevati livelli di abilità e di prestazioni motorie.</w:t>
      </w:r>
    </w:p>
    <w:p w14:paraId="4C728E5D"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Lo studente sa agire in maniera responsabile, ragionando su quanto sta ponendo in atto, riconoscendo le cause dei propri errori e mettendo a punto adeguate procedure di correzione.  E’ in grado di analizzare la propria e l’altrui prestazione, identificandone aspetti positivi e negativi.</w:t>
      </w:r>
    </w:p>
    <w:p w14:paraId="61CC628C"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 xml:space="preserve">Lo studente sarà consapevole che il corpo comunica attraverso un linguaggio specifico e sa padroneggiare ed interpretare i messaggi, volontari ed involontari, che esso trasmette. Tale consapevolezza favorisce la libera espressione di stati d’animo ed emozioni attraverso il linguaggio non verbale. </w:t>
      </w:r>
    </w:p>
    <w:p w14:paraId="78ED80C1" w14:textId="77777777" w:rsidR="003D04FE" w:rsidRDefault="003D04FE">
      <w:pPr>
        <w:spacing w:after="0" w:line="240" w:lineRule="auto"/>
        <w:ind w:left="120"/>
        <w:jc w:val="both"/>
        <w:rPr>
          <w:rFonts w:ascii="Arial" w:eastAsia="Arial" w:hAnsi="Arial"/>
          <w:color w:val="000000"/>
          <w:sz w:val="32"/>
        </w:rPr>
      </w:pPr>
    </w:p>
    <w:p w14:paraId="4A715B88"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t>FINALITA’ DELLA DISCIPLINA</w:t>
      </w:r>
    </w:p>
    <w:p w14:paraId="79D14E23" w14:textId="77777777" w:rsidR="003D04FE" w:rsidRDefault="003D04FE">
      <w:pPr>
        <w:spacing w:after="0" w:line="240" w:lineRule="auto"/>
        <w:jc w:val="both"/>
        <w:rPr>
          <w:rFonts w:ascii="Arial" w:eastAsia="Arial" w:hAnsi="Arial"/>
          <w:color w:val="000000"/>
          <w:sz w:val="32"/>
          <w:u w:val="single"/>
        </w:rPr>
      </w:pPr>
    </w:p>
    <w:p w14:paraId="6DAF9DD5"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Attraverso la valorizzazione della corporeità e della cultura motoria, concorre con le altre discipline alla formazione della personalità degli alunni e ne favorisce l’inserimento nella società.</w:t>
      </w:r>
    </w:p>
    <w:p w14:paraId="0546DDCF" w14:textId="77777777" w:rsidR="003D04FE" w:rsidRDefault="003D04FE">
      <w:pPr>
        <w:spacing w:after="0" w:line="240" w:lineRule="auto"/>
        <w:jc w:val="both"/>
        <w:rPr>
          <w:rFonts w:ascii="Arial" w:eastAsia="Arial" w:hAnsi="Arial"/>
          <w:color w:val="000000"/>
          <w:sz w:val="32"/>
        </w:rPr>
      </w:pPr>
    </w:p>
    <w:p w14:paraId="0AB7F132" w14:textId="77777777" w:rsidR="003D04FE" w:rsidRDefault="004D3E54">
      <w:pPr>
        <w:spacing w:after="0" w:line="240" w:lineRule="auto"/>
        <w:jc w:val="both"/>
        <w:rPr>
          <w:rFonts w:ascii="Arial" w:eastAsia="Arial" w:hAnsi="Arial"/>
          <w:b/>
          <w:caps/>
          <w:color w:val="000000"/>
          <w:sz w:val="32"/>
          <w:u w:val="single"/>
        </w:rPr>
      </w:pPr>
      <w:r>
        <w:rPr>
          <w:rFonts w:ascii="Arial" w:eastAsia="Arial" w:hAnsi="Arial"/>
          <w:b/>
          <w:caps/>
          <w:color w:val="000000"/>
          <w:sz w:val="32"/>
          <w:u w:val="single"/>
        </w:rPr>
        <w:t>Obiettivi didattici specifici e contenuti disciplinari</w:t>
      </w:r>
    </w:p>
    <w:p w14:paraId="4DACB7F8" w14:textId="77777777" w:rsidR="003D04FE" w:rsidRDefault="003D04FE">
      <w:pPr>
        <w:spacing w:after="0" w:line="240" w:lineRule="auto"/>
        <w:jc w:val="both"/>
        <w:rPr>
          <w:rFonts w:ascii="Arial" w:eastAsia="Arial" w:hAnsi="Arial"/>
          <w:b/>
          <w:caps/>
          <w:color w:val="000000"/>
          <w:sz w:val="32"/>
          <w:u w:val="single"/>
        </w:rPr>
      </w:pPr>
    </w:p>
    <w:p w14:paraId="761A96C2"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lastRenderedPageBreak/>
        <w:t>Dopo aver verificato il livello di apprendimento conseguito nel corso del primo ciclo dell’istruzione si strutturerà un percorso didattico atto a colmare eventuali lacune nella formazione di base, ma anche finalizzato a valorizzare le potenzialità di ogni studente.</w:t>
      </w:r>
    </w:p>
    <w:p w14:paraId="75167F5E"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La percezione di sé ed il completamento dello sviluppo funzionale delle capacità  motorie ed espressive; lo sport, le regole e il fair play; salute, benessere, sicurezza e prevenzione; relazione con l’ambiente naturale e tecnologico.</w:t>
      </w:r>
    </w:p>
    <w:p w14:paraId="7B2132C1" w14:textId="77777777" w:rsidR="003D04FE" w:rsidRDefault="003D04FE">
      <w:pPr>
        <w:spacing w:after="0" w:line="240" w:lineRule="auto"/>
        <w:jc w:val="both"/>
        <w:rPr>
          <w:rFonts w:ascii="Arial" w:eastAsia="Arial" w:hAnsi="Arial"/>
          <w:color w:val="000000"/>
          <w:sz w:val="32"/>
        </w:rPr>
      </w:pPr>
    </w:p>
    <w:p w14:paraId="43A50ED3"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t>AFFINAMENTO E INTEGRAZIONE DEGLI SCHEMI MOTORI ACQUISITI PRECEDENTEMENTE</w:t>
      </w:r>
    </w:p>
    <w:p w14:paraId="2E36801B" w14:textId="77777777" w:rsidR="003D04FE" w:rsidRDefault="003D04FE">
      <w:pPr>
        <w:spacing w:after="0" w:line="240" w:lineRule="auto"/>
        <w:jc w:val="both"/>
        <w:rPr>
          <w:rFonts w:ascii="Arial" w:eastAsia="Arial" w:hAnsi="Arial"/>
          <w:b/>
          <w:color w:val="000000"/>
          <w:sz w:val="32"/>
          <w:u w:val="single"/>
        </w:rPr>
      </w:pPr>
    </w:p>
    <w:p w14:paraId="7BDD6246"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Evoluzione qualitativa e quantitativa del patrimonio motorio attraverso esercizi individuali e in gruppo, a carico naturale e non, con piccoli e grandi attrezzi, esercizi per l’affinamento dell’equilibrio statico e dinamico e per la coordinazione generale.</w:t>
      </w:r>
    </w:p>
    <w:p w14:paraId="771008CB" w14:textId="77777777" w:rsidR="003D04FE" w:rsidRDefault="003D04FE">
      <w:pPr>
        <w:spacing w:after="0" w:line="240" w:lineRule="auto"/>
        <w:jc w:val="both"/>
        <w:rPr>
          <w:rFonts w:ascii="Arial" w:eastAsia="Arial" w:hAnsi="Arial"/>
          <w:color w:val="000000"/>
          <w:sz w:val="32"/>
        </w:rPr>
      </w:pPr>
    </w:p>
    <w:p w14:paraId="3D2E4D35"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t>CONSOLIDAMENTO DEL CARATTERE, SVILUPPO DELLA SOCIALITA’ E DEL SENSO CIVICO</w:t>
      </w:r>
    </w:p>
    <w:p w14:paraId="3454AEAA" w14:textId="77777777" w:rsidR="003D04FE" w:rsidRDefault="003D04FE">
      <w:pPr>
        <w:spacing w:after="0" w:line="240" w:lineRule="auto"/>
        <w:jc w:val="both"/>
        <w:rPr>
          <w:rFonts w:ascii="Arial" w:eastAsia="Arial" w:hAnsi="Arial"/>
          <w:color w:val="000000"/>
          <w:sz w:val="32"/>
        </w:rPr>
      </w:pPr>
    </w:p>
    <w:p w14:paraId="2FBD8361"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Acquisizione e consapevolezza delle proprie capacità attraverso esercizi. Esecuzioni motorie su ritmi propri e su ritmi imposti. Sviluppo della socialità e del rispetto delle regole attraverso l’organizzazione e la partecipazione a giochi di squadra, compiti di giuria e di arbitraggio nonché attraverso compiti di assistenza. Il valore educativo del fair play e del gruppo sportivo. Informazioni su gli aspetti sociali, storici ed economici dello sport.</w:t>
      </w:r>
    </w:p>
    <w:p w14:paraId="1465EEFE" w14:textId="77777777" w:rsidR="003D04FE" w:rsidRDefault="003D04FE">
      <w:pPr>
        <w:spacing w:after="0" w:line="240" w:lineRule="auto"/>
        <w:jc w:val="both"/>
        <w:rPr>
          <w:rFonts w:ascii="Arial" w:eastAsia="Arial" w:hAnsi="Arial"/>
          <w:color w:val="000000"/>
          <w:sz w:val="32"/>
        </w:rPr>
      </w:pPr>
    </w:p>
    <w:p w14:paraId="258E3614"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t>CONOSCENZA E PRATICA DELLE ATTIVITA’ SPORTIVE</w:t>
      </w:r>
    </w:p>
    <w:p w14:paraId="5BBD72C2" w14:textId="77777777" w:rsidR="003D04FE" w:rsidRDefault="003D04FE">
      <w:pPr>
        <w:spacing w:after="0" w:line="240" w:lineRule="auto"/>
        <w:jc w:val="both"/>
        <w:rPr>
          <w:rFonts w:ascii="Arial" w:eastAsia="Arial" w:hAnsi="Arial"/>
          <w:color w:val="000000"/>
          <w:sz w:val="32"/>
        </w:rPr>
      </w:pPr>
    </w:p>
    <w:p w14:paraId="0DE85FFC"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 xml:space="preserve">Conoscenza degli sport di squadra, pratica dei fondamentali, tecniche di gioco e di specialità sportive individuali. </w:t>
      </w:r>
    </w:p>
    <w:p w14:paraId="26B7026B"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Le variabili che condizionano la pratica quotidiana, sono da ricercarsi nei seguenti elementi: la contemporanea e inevitabile presenza in palestra o sui campi all’aperto di più classi e l’utilizzo degli spazi all’aperto condizionato da fattori meteorologici.</w:t>
      </w:r>
    </w:p>
    <w:p w14:paraId="55E47B5E" w14:textId="77777777" w:rsidR="003D04FE" w:rsidRDefault="003D04FE">
      <w:pPr>
        <w:spacing w:after="0" w:line="240" w:lineRule="auto"/>
        <w:jc w:val="both"/>
        <w:rPr>
          <w:rFonts w:ascii="Arial" w:eastAsia="Arial" w:hAnsi="Arial"/>
          <w:i/>
          <w:color w:val="000000"/>
          <w:sz w:val="32"/>
        </w:rPr>
      </w:pPr>
    </w:p>
    <w:p w14:paraId="395D9D57"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lastRenderedPageBreak/>
        <w:t>INFORMAZIONI FONDAMENTALI SULLA TUTELA DELLA SALUTE E PREVENZIONE DEGLI INFORTUNI</w:t>
      </w:r>
    </w:p>
    <w:p w14:paraId="5769E46D" w14:textId="77777777" w:rsidR="003D04FE" w:rsidRDefault="003D04FE">
      <w:pPr>
        <w:spacing w:after="0" w:line="240" w:lineRule="auto"/>
        <w:jc w:val="both"/>
        <w:rPr>
          <w:rFonts w:ascii="Arial" w:eastAsia="Arial" w:hAnsi="Arial"/>
          <w:b/>
          <w:color w:val="000000"/>
          <w:sz w:val="32"/>
          <w:u w:val="single"/>
        </w:rPr>
      </w:pPr>
    </w:p>
    <w:p w14:paraId="146D10ED"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 xml:space="preserve">La pratica sportiva si avvale del concetto di “educazione del corpo” inteso come sviluppo ottimale del medesimo, ma anche il concetto di “educazione al corpo” inteso come atteggiamento positivo verso il corpo stesso. Quest’ultimo aspetto va visto come fase funzionale necessaria al raggiungimento di una conoscenza sempre più approfondita e un uso sempre più appropriato dello sport, della propria corporeità e del proprio benessere individuale. </w:t>
      </w:r>
    </w:p>
    <w:p w14:paraId="372F1A15"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In questa prospettiva acquistano rilievo le conoscenze sulla prevenzione agli infortuni, l’informazione sull’igiene e le indicazioni rivolte al mondo dell’alimentazione sportiva e non sportiva. Settori dov’è facile trovare disinformazione e diffusione di convinzioni errate e approssimative.</w:t>
      </w:r>
    </w:p>
    <w:p w14:paraId="25086422" w14:textId="77777777" w:rsidR="003D04FE" w:rsidRDefault="003D04FE">
      <w:pPr>
        <w:spacing w:after="0" w:line="240" w:lineRule="auto"/>
        <w:jc w:val="both"/>
        <w:rPr>
          <w:rFonts w:ascii="Arial" w:eastAsia="Arial" w:hAnsi="Arial"/>
          <w:color w:val="000000"/>
          <w:sz w:val="32"/>
        </w:rPr>
      </w:pPr>
    </w:p>
    <w:p w14:paraId="4DF63149" w14:textId="77777777" w:rsidR="003D04FE" w:rsidRDefault="004D3E54">
      <w:pPr>
        <w:numPr>
          <w:ilvl w:val="0"/>
          <w:numId w:val="1"/>
        </w:numPr>
        <w:spacing w:after="0"/>
        <w:jc w:val="both"/>
        <w:rPr>
          <w:rFonts w:ascii="Arial" w:eastAsia="Arial" w:hAnsi="Arial"/>
          <w:color w:val="000000"/>
          <w:sz w:val="32"/>
        </w:rPr>
      </w:pPr>
      <w:r>
        <w:rPr>
          <w:rFonts w:ascii="Arial" w:eastAsia="Arial" w:hAnsi="Arial"/>
          <w:color w:val="000000"/>
          <w:sz w:val="32"/>
        </w:rPr>
        <w:t>Nozioni elementari di pronto-soccorso, con riferimento ai casi di traumatologia sportiva.</w:t>
      </w:r>
    </w:p>
    <w:p w14:paraId="78CD9B8D" w14:textId="77777777" w:rsidR="003D04FE" w:rsidRDefault="004D3E54">
      <w:pPr>
        <w:numPr>
          <w:ilvl w:val="0"/>
          <w:numId w:val="1"/>
        </w:numPr>
        <w:spacing w:after="0"/>
        <w:jc w:val="both"/>
        <w:rPr>
          <w:rFonts w:ascii="Arial" w:eastAsia="Arial" w:hAnsi="Arial"/>
          <w:color w:val="000000"/>
          <w:sz w:val="32"/>
        </w:rPr>
      </w:pPr>
      <w:r>
        <w:rPr>
          <w:rFonts w:ascii="Arial" w:eastAsia="Arial" w:hAnsi="Arial"/>
          <w:color w:val="000000"/>
          <w:sz w:val="32"/>
        </w:rPr>
        <w:t xml:space="preserve">Considerazione sui principali problemi del nostro tempo legati alla salute sia fisica che psichica (droga, alcolismo, fumo, malattie psicosomatiche.) </w:t>
      </w:r>
    </w:p>
    <w:p w14:paraId="02D56EDB" w14:textId="77777777" w:rsidR="003D04FE" w:rsidRDefault="004D3E54">
      <w:pPr>
        <w:numPr>
          <w:ilvl w:val="0"/>
          <w:numId w:val="1"/>
        </w:numPr>
        <w:spacing w:after="0"/>
        <w:jc w:val="both"/>
        <w:rPr>
          <w:rFonts w:ascii="Arial" w:eastAsia="Arial" w:hAnsi="Arial"/>
          <w:color w:val="000000"/>
          <w:sz w:val="32"/>
        </w:rPr>
      </w:pPr>
      <w:r>
        <w:rPr>
          <w:rFonts w:ascii="Arial" w:eastAsia="Arial" w:hAnsi="Arial"/>
          <w:color w:val="000000"/>
          <w:sz w:val="32"/>
        </w:rPr>
        <w:t>Concetti generali e di base, sul mantenimento del proprio stato di salute e sul miglioramento dell’efficienza fisica.</w:t>
      </w:r>
    </w:p>
    <w:p w14:paraId="510A7A22" w14:textId="77777777" w:rsidR="003D04FE" w:rsidRDefault="004D3E54">
      <w:pPr>
        <w:numPr>
          <w:ilvl w:val="0"/>
          <w:numId w:val="1"/>
        </w:numPr>
        <w:spacing w:after="0"/>
        <w:jc w:val="both"/>
        <w:rPr>
          <w:rFonts w:ascii="Arial" w:eastAsia="Arial" w:hAnsi="Arial"/>
          <w:color w:val="000000"/>
          <w:sz w:val="32"/>
        </w:rPr>
      </w:pPr>
      <w:r>
        <w:rPr>
          <w:rFonts w:ascii="Arial" w:eastAsia="Arial" w:hAnsi="Arial"/>
          <w:color w:val="000000"/>
          <w:sz w:val="32"/>
        </w:rPr>
        <w:t>Cenni sulla corretta alimentazione come stile di vita e prevenzione.</w:t>
      </w:r>
    </w:p>
    <w:p w14:paraId="19FC5B80" w14:textId="77777777" w:rsidR="003D04FE" w:rsidRDefault="003D04FE">
      <w:pPr>
        <w:spacing w:after="0"/>
        <w:ind w:left="1200"/>
        <w:jc w:val="both"/>
        <w:rPr>
          <w:rFonts w:ascii="Arial" w:eastAsia="Arial" w:hAnsi="Arial"/>
          <w:color w:val="000000"/>
          <w:sz w:val="32"/>
        </w:rPr>
      </w:pPr>
    </w:p>
    <w:p w14:paraId="014EEC42" w14:textId="77777777" w:rsidR="003D04FE" w:rsidRDefault="004D3E54">
      <w:pPr>
        <w:spacing w:after="0" w:line="240" w:lineRule="auto"/>
        <w:jc w:val="center"/>
        <w:rPr>
          <w:rFonts w:ascii="Arial" w:eastAsia="Arial" w:hAnsi="Arial"/>
          <w:b/>
          <w:color w:val="000000"/>
          <w:sz w:val="32"/>
          <w:u w:val="single"/>
        </w:rPr>
      </w:pPr>
      <w:r>
        <w:rPr>
          <w:rFonts w:ascii="Arial" w:eastAsia="Arial" w:hAnsi="Arial"/>
          <w:b/>
          <w:color w:val="000000"/>
          <w:sz w:val="32"/>
          <w:u w:val="single"/>
        </w:rPr>
        <w:t xml:space="preserve">Macro-Moduli Didattici </w:t>
      </w:r>
    </w:p>
    <w:p w14:paraId="4BCA60A4" w14:textId="77777777" w:rsidR="003D04FE" w:rsidRDefault="004D3E54">
      <w:pPr>
        <w:spacing w:after="0" w:line="240" w:lineRule="auto"/>
        <w:jc w:val="center"/>
        <w:rPr>
          <w:rFonts w:ascii="Arial" w:eastAsia="Arial" w:hAnsi="Arial"/>
          <w:b/>
          <w:color w:val="000000"/>
          <w:sz w:val="32"/>
          <w:u w:val="single"/>
        </w:rPr>
      </w:pPr>
      <w:r>
        <w:rPr>
          <w:rFonts w:ascii="Arial" w:eastAsia="Arial" w:hAnsi="Arial"/>
          <w:b/>
          <w:color w:val="000000"/>
          <w:sz w:val="32"/>
          <w:u w:val="single"/>
        </w:rPr>
        <w:t>del Primo Biennio, del Secondo Biennio e del Quinto Anno</w:t>
      </w:r>
    </w:p>
    <w:p w14:paraId="2DEA440E" w14:textId="77777777" w:rsidR="003D04FE" w:rsidRDefault="004D3E54">
      <w:pPr>
        <w:spacing w:after="0" w:line="240" w:lineRule="auto"/>
        <w:jc w:val="center"/>
        <w:rPr>
          <w:rFonts w:ascii="Arial" w:eastAsia="Arial" w:hAnsi="Arial"/>
          <w:b/>
          <w:color w:val="000000"/>
          <w:sz w:val="32"/>
          <w:u w:val="single"/>
        </w:rPr>
      </w:pPr>
      <w:r>
        <w:rPr>
          <w:rFonts w:ascii="Arial" w:eastAsia="Arial" w:hAnsi="Arial"/>
          <w:b/>
          <w:color w:val="000000"/>
          <w:sz w:val="32"/>
          <w:u w:val="single"/>
        </w:rPr>
        <w:t xml:space="preserve">Scienze motorie e sportive </w:t>
      </w:r>
    </w:p>
    <w:p w14:paraId="0F418F2D" w14:textId="77777777" w:rsidR="003D04FE" w:rsidRDefault="003D04FE">
      <w:pPr>
        <w:spacing w:after="0" w:line="240" w:lineRule="auto"/>
        <w:jc w:val="center"/>
        <w:rPr>
          <w:rFonts w:ascii="Arial" w:eastAsia="Arial" w:hAnsi="Arial"/>
          <w:b/>
          <w:color w:val="000000"/>
          <w:sz w:val="32"/>
          <w:u w:val="single"/>
        </w:rPr>
      </w:pPr>
    </w:p>
    <w:tbl>
      <w:tblPr>
        <w:tblW w:w="9684" w:type="dxa"/>
        <w:tblInd w:w="6" w:type="dxa"/>
        <w:tblCellMar>
          <w:left w:w="10" w:type="dxa"/>
          <w:right w:w="10" w:type="dxa"/>
        </w:tblCellMar>
        <w:tblLook w:val="0000" w:firstRow="0" w:lastRow="0" w:firstColumn="0" w:lastColumn="0" w:noHBand="0" w:noVBand="0"/>
      </w:tblPr>
      <w:tblGrid>
        <w:gridCol w:w="6724"/>
        <w:gridCol w:w="2960"/>
      </w:tblGrid>
      <w:tr w:rsidR="003D04FE" w14:paraId="08B655F5"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611E6CC4" w14:textId="77777777" w:rsidR="003D04FE" w:rsidRDefault="004D3E54">
            <w:pPr>
              <w:spacing w:after="0" w:line="240" w:lineRule="auto"/>
              <w:jc w:val="center"/>
              <w:rPr>
                <w:rFonts w:ascii="Arial" w:eastAsia="Arial" w:hAnsi="Arial"/>
                <w:b/>
                <w:color w:val="000000"/>
                <w:sz w:val="32"/>
              </w:rPr>
            </w:pPr>
            <w:r>
              <w:rPr>
                <w:rFonts w:ascii="Arial" w:eastAsia="Arial" w:hAnsi="Arial"/>
                <w:b/>
                <w:color w:val="000000"/>
                <w:sz w:val="32"/>
              </w:rPr>
              <w:t>Programmazione: Primo biennio</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673F769D" w14:textId="77777777" w:rsidR="003D04FE" w:rsidRDefault="003D04FE">
            <w:pPr>
              <w:spacing w:after="0" w:line="240" w:lineRule="auto"/>
              <w:jc w:val="both"/>
              <w:rPr>
                <w:rFonts w:ascii="Calibri" w:eastAsia="Calibri" w:hAnsi="Calibri" w:cs="Calibri"/>
              </w:rPr>
            </w:pPr>
          </w:p>
        </w:tc>
      </w:tr>
      <w:tr w:rsidR="003D04FE" w14:paraId="55ECE139"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560C4137" w14:textId="77777777" w:rsidR="003D04FE" w:rsidRDefault="003D04FE">
            <w:pPr>
              <w:spacing w:after="0" w:line="240" w:lineRule="auto"/>
              <w:jc w:val="both"/>
              <w:rPr>
                <w:rFonts w:ascii="Arial" w:eastAsia="Arial" w:hAnsi="Arial"/>
                <w:color w:val="000000"/>
                <w:sz w:val="32"/>
              </w:rPr>
            </w:pPr>
          </w:p>
          <w:p w14:paraId="2F2EB113"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Percezione di sé e completamento dello sviluppo funzionale delle capacità motorie ed espressive</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2D4BF46E" w14:textId="77777777" w:rsidR="003D04FE" w:rsidRDefault="003D04FE">
            <w:pPr>
              <w:spacing w:after="0" w:line="240" w:lineRule="auto"/>
              <w:jc w:val="both"/>
              <w:rPr>
                <w:rFonts w:ascii="Calibri" w:eastAsia="Calibri" w:hAnsi="Calibri" w:cs="Calibri"/>
              </w:rPr>
            </w:pPr>
          </w:p>
        </w:tc>
      </w:tr>
      <w:tr w:rsidR="003D04FE" w14:paraId="0F251AE2"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7B89298F"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580C5BB1" w14:textId="77777777" w:rsidR="003D04FE" w:rsidRDefault="004D3E54">
            <w:pPr>
              <w:numPr>
                <w:ilvl w:val="0"/>
                <w:numId w:val="2"/>
              </w:numPr>
              <w:spacing w:after="0" w:line="240" w:lineRule="auto"/>
              <w:ind w:left="644"/>
              <w:jc w:val="both"/>
            </w:pPr>
            <w:r>
              <w:rPr>
                <w:rFonts w:ascii="Arial" w:eastAsia="Arial" w:hAnsi="Arial"/>
                <w:color w:val="000000"/>
                <w:sz w:val="32"/>
              </w:rPr>
              <w:t xml:space="preserve">Lo studente dovrà conoscere  il proprio </w:t>
            </w:r>
            <w:r>
              <w:rPr>
                <w:rFonts w:ascii="Arial" w:eastAsia="Arial" w:hAnsi="Arial"/>
                <w:color w:val="000000"/>
                <w:sz w:val="32"/>
              </w:rPr>
              <w:lastRenderedPageBreak/>
              <w:t>corpo e la sua funzionalità;</w:t>
            </w:r>
          </w:p>
          <w:p w14:paraId="6D26822B" w14:textId="77777777" w:rsidR="003D04FE" w:rsidRDefault="004D3E54">
            <w:pPr>
              <w:numPr>
                <w:ilvl w:val="0"/>
                <w:numId w:val="2"/>
              </w:numPr>
              <w:spacing w:after="0" w:line="240" w:lineRule="auto"/>
              <w:ind w:left="644"/>
              <w:jc w:val="both"/>
              <w:rPr>
                <w:rFonts w:ascii="Arial" w:eastAsia="Arial" w:hAnsi="Arial"/>
                <w:color w:val="000000"/>
                <w:sz w:val="32"/>
              </w:rPr>
            </w:pPr>
            <w:r>
              <w:rPr>
                <w:rFonts w:ascii="Arial" w:eastAsia="Arial" w:hAnsi="Arial"/>
                <w:color w:val="000000"/>
                <w:sz w:val="32"/>
              </w:rPr>
              <w:t>Lo studente dovrà ampliare le capacità coordinative e condizionali realizzando schemi motori complessi utili ad affrontare competizioni sportive;</w:t>
            </w:r>
          </w:p>
          <w:p w14:paraId="795CA8E6" w14:textId="77777777" w:rsidR="003D04FE" w:rsidRDefault="004D3E54">
            <w:pPr>
              <w:numPr>
                <w:ilvl w:val="0"/>
                <w:numId w:val="2"/>
              </w:numPr>
              <w:spacing w:after="0" w:line="240" w:lineRule="auto"/>
              <w:ind w:left="644"/>
              <w:jc w:val="both"/>
              <w:rPr>
                <w:rFonts w:ascii="Arial" w:eastAsia="Arial" w:hAnsi="Arial"/>
                <w:color w:val="000000"/>
                <w:sz w:val="32"/>
              </w:rPr>
            </w:pPr>
            <w:r>
              <w:rPr>
                <w:rFonts w:ascii="Arial" w:eastAsia="Arial" w:hAnsi="Arial"/>
                <w:color w:val="000000"/>
                <w:sz w:val="32"/>
              </w:rPr>
              <w:t>Lo studente dovrà comprendere e produrre consapevolmente i messaggi non verbali leggendo criticamente e decodifica mando i propri messaggi corporei e quelli altrui.</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72C8745D" w14:textId="77777777" w:rsidR="003D04FE" w:rsidRDefault="003D04FE">
            <w:pPr>
              <w:spacing w:after="0" w:line="240" w:lineRule="auto"/>
              <w:jc w:val="both"/>
              <w:rPr>
                <w:rFonts w:ascii="Calibri" w:eastAsia="Calibri" w:hAnsi="Calibri" w:cs="Calibri"/>
              </w:rPr>
            </w:pPr>
          </w:p>
        </w:tc>
      </w:tr>
      <w:tr w:rsidR="003D04FE" w14:paraId="03DE2167"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1D8516C3" w14:textId="77777777" w:rsidR="003D04FE" w:rsidRDefault="003D04FE">
            <w:pPr>
              <w:spacing w:after="0" w:line="240" w:lineRule="auto"/>
              <w:jc w:val="both"/>
              <w:rPr>
                <w:rFonts w:ascii="Arial" w:eastAsia="Arial" w:hAnsi="Arial"/>
                <w:color w:val="000000"/>
                <w:sz w:val="32"/>
              </w:rPr>
            </w:pPr>
          </w:p>
          <w:p w14:paraId="15C6F555" w14:textId="77777777" w:rsidR="003D04FE" w:rsidRDefault="004D3E54">
            <w:pPr>
              <w:spacing w:after="0" w:line="240" w:lineRule="auto"/>
              <w:jc w:val="center"/>
              <w:rPr>
                <w:rFonts w:ascii="Arial" w:eastAsia="Arial" w:hAnsi="Arial"/>
                <w:b/>
                <w:color w:val="000000"/>
                <w:sz w:val="32"/>
              </w:rPr>
            </w:pPr>
            <w:r>
              <w:rPr>
                <w:rFonts w:ascii="Arial" w:eastAsia="Arial" w:hAnsi="Arial"/>
                <w:b/>
                <w:color w:val="000000"/>
                <w:sz w:val="32"/>
              </w:rPr>
              <w:t>Lo sport, le regole ed il fairplay</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0CBE8417" w14:textId="77777777" w:rsidR="003D04FE" w:rsidRDefault="003D04FE">
            <w:pPr>
              <w:spacing w:after="0" w:line="240" w:lineRule="auto"/>
              <w:jc w:val="both"/>
              <w:rPr>
                <w:rFonts w:ascii="Calibri" w:eastAsia="Calibri" w:hAnsi="Calibri" w:cs="Calibri"/>
              </w:rPr>
            </w:pPr>
          </w:p>
        </w:tc>
      </w:tr>
      <w:tr w:rsidR="003D04FE" w14:paraId="1E1A340C"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7BB424FC"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48FBDD12" w14:textId="77777777" w:rsidR="003D04FE" w:rsidRDefault="004D3E54">
            <w:pPr>
              <w:numPr>
                <w:ilvl w:val="0"/>
                <w:numId w:val="3"/>
              </w:numPr>
              <w:spacing w:after="0" w:line="240" w:lineRule="auto"/>
              <w:jc w:val="both"/>
              <w:rPr>
                <w:rFonts w:ascii="Arial" w:eastAsia="Arial" w:hAnsi="Arial"/>
                <w:color w:val="000000"/>
                <w:sz w:val="32"/>
              </w:rPr>
            </w:pPr>
            <w:r>
              <w:rPr>
                <w:rFonts w:ascii="Arial" w:eastAsia="Arial" w:hAnsi="Arial"/>
                <w:color w:val="000000"/>
                <w:sz w:val="32"/>
              </w:rPr>
              <w:t>Gli studenti avranno la consapevolezza che la consuetudine dell'attività motoria e sportiva attraverso la pratica degli sport individuali e di squadra anche quando assumerà carattere di competitività dovrà realizzarsi privilegiando sempre la componente educativa.</w:t>
            </w:r>
          </w:p>
          <w:p w14:paraId="015CC965" w14:textId="77777777" w:rsidR="003D04FE" w:rsidRDefault="004D3E54">
            <w:pPr>
              <w:numPr>
                <w:ilvl w:val="0"/>
                <w:numId w:val="3"/>
              </w:numPr>
              <w:spacing w:after="0" w:line="240" w:lineRule="auto"/>
              <w:jc w:val="both"/>
              <w:rPr>
                <w:rFonts w:ascii="Arial" w:eastAsia="Arial" w:hAnsi="Arial"/>
                <w:color w:val="000000"/>
                <w:sz w:val="32"/>
              </w:rPr>
            </w:pPr>
            <w:r>
              <w:rPr>
                <w:rFonts w:ascii="Arial" w:eastAsia="Arial" w:hAnsi="Arial"/>
                <w:color w:val="000000"/>
                <w:sz w:val="32"/>
              </w:rPr>
              <w:t>Lo studente sperimenterà nello sport diversi ruoli e le relative responsabilità sia nella arbitraggio sia nei compiti di giuria.</w:t>
            </w:r>
          </w:p>
          <w:p w14:paraId="5FA6D09A" w14:textId="77777777" w:rsidR="003D04FE" w:rsidRDefault="004D3E54">
            <w:pPr>
              <w:numPr>
                <w:ilvl w:val="0"/>
                <w:numId w:val="3"/>
              </w:numPr>
              <w:spacing w:after="0" w:line="240" w:lineRule="auto"/>
              <w:jc w:val="both"/>
              <w:rPr>
                <w:rFonts w:ascii="Arial" w:eastAsia="Arial" w:hAnsi="Arial"/>
                <w:color w:val="000000"/>
                <w:sz w:val="32"/>
              </w:rPr>
            </w:pPr>
            <w:r>
              <w:rPr>
                <w:rFonts w:ascii="Arial" w:eastAsia="Arial" w:hAnsi="Arial"/>
                <w:color w:val="000000"/>
                <w:sz w:val="32"/>
              </w:rPr>
              <w:t>Lo studente praticherà di sport di squadra applicando strategie efficaci per la risoluzione delle situazioni problematiche.</w:t>
            </w:r>
          </w:p>
          <w:p w14:paraId="1D9D8488" w14:textId="77777777" w:rsidR="003D04FE" w:rsidRDefault="004D3E54">
            <w:pPr>
              <w:numPr>
                <w:ilvl w:val="0"/>
                <w:numId w:val="3"/>
              </w:numPr>
              <w:spacing w:after="0" w:line="240" w:lineRule="auto"/>
              <w:jc w:val="both"/>
              <w:rPr>
                <w:rFonts w:ascii="Arial" w:eastAsia="Arial" w:hAnsi="Arial"/>
                <w:color w:val="000000"/>
                <w:sz w:val="32"/>
              </w:rPr>
            </w:pPr>
            <w:r>
              <w:rPr>
                <w:rFonts w:ascii="Arial" w:eastAsia="Arial" w:hAnsi="Arial"/>
                <w:color w:val="000000"/>
                <w:sz w:val="32"/>
              </w:rPr>
              <w:t>Lo studente si impegnerà negli sport individuali abituandosi al confronto e all'assunzione di responsabilità personali.</w:t>
            </w:r>
          </w:p>
          <w:p w14:paraId="3EF21984" w14:textId="77777777" w:rsidR="003D04FE" w:rsidRDefault="004D3E54">
            <w:pPr>
              <w:numPr>
                <w:ilvl w:val="0"/>
                <w:numId w:val="3"/>
              </w:numPr>
              <w:spacing w:after="0" w:line="240" w:lineRule="auto"/>
              <w:jc w:val="both"/>
              <w:rPr>
                <w:rFonts w:ascii="Arial" w:eastAsia="Arial" w:hAnsi="Arial"/>
                <w:color w:val="000000"/>
                <w:sz w:val="32"/>
              </w:rPr>
            </w:pPr>
            <w:r>
              <w:rPr>
                <w:rFonts w:ascii="Arial" w:eastAsia="Arial" w:hAnsi="Arial"/>
                <w:color w:val="000000"/>
                <w:sz w:val="32"/>
              </w:rPr>
              <w:t>Lo studente collaborerà con i compagni all'interno del gruppo facendo emergere le proprie potenzialità.</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68C9BB10" w14:textId="77777777" w:rsidR="003D04FE" w:rsidRDefault="003D04FE">
            <w:pPr>
              <w:spacing w:after="0" w:line="240" w:lineRule="auto"/>
              <w:jc w:val="both"/>
              <w:rPr>
                <w:rFonts w:ascii="Calibri" w:eastAsia="Calibri" w:hAnsi="Calibri" w:cs="Calibri"/>
              </w:rPr>
            </w:pPr>
          </w:p>
        </w:tc>
      </w:tr>
      <w:tr w:rsidR="003D04FE" w14:paraId="6A190879"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6E4B8507" w14:textId="77777777" w:rsidR="003D04FE" w:rsidRDefault="003D04FE">
            <w:pPr>
              <w:spacing w:after="0" w:line="240" w:lineRule="auto"/>
              <w:jc w:val="both"/>
              <w:rPr>
                <w:rFonts w:ascii="Arial" w:eastAsia="Arial" w:hAnsi="Arial"/>
                <w:b/>
                <w:color w:val="000000"/>
                <w:sz w:val="32"/>
              </w:rPr>
            </w:pPr>
          </w:p>
          <w:p w14:paraId="623B411F"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Salute, Benessere, Sicurezza e prevenzione</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163E2B8A" w14:textId="77777777" w:rsidR="003D04FE" w:rsidRDefault="003D04FE">
            <w:pPr>
              <w:spacing w:after="0" w:line="240" w:lineRule="auto"/>
              <w:jc w:val="both"/>
              <w:rPr>
                <w:rFonts w:ascii="Calibri" w:eastAsia="Calibri" w:hAnsi="Calibri" w:cs="Calibri"/>
              </w:rPr>
            </w:pPr>
          </w:p>
        </w:tc>
      </w:tr>
      <w:tr w:rsidR="003D04FE" w14:paraId="7551A7B2"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5D6704C3"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542EA1E0" w14:textId="77777777" w:rsidR="003D04FE" w:rsidRDefault="004D3E54">
            <w:pPr>
              <w:numPr>
                <w:ilvl w:val="0"/>
                <w:numId w:val="4"/>
              </w:numPr>
              <w:spacing w:after="0" w:line="240" w:lineRule="auto"/>
              <w:jc w:val="both"/>
            </w:pPr>
            <w:r>
              <w:rPr>
                <w:rFonts w:ascii="Arial" w:eastAsia="Arial" w:hAnsi="Arial"/>
                <w:color w:val="000000"/>
                <w:sz w:val="32"/>
              </w:rPr>
              <w:t xml:space="preserve">lo studente conoscerà i principi fondamentali di prevenzione per la sicurezza personale in palestra a casa </w:t>
            </w:r>
            <w:r>
              <w:rPr>
                <w:rFonts w:ascii="Arial" w:eastAsia="Arial" w:hAnsi="Arial"/>
                <w:color w:val="000000"/>
                <w:sz w:val="32"/>
              </w:rPr>
              <w:lastRenderedPageBreak/>
              <w:t xml:space="preserve">negli spazi aperti compreso quello stradale </w:t>
            </w:r>
          </w:p>
          <w:p w14:paraId="1C0503F1" w14:textId="77777777" w:rsidR="003D04FE" w:rsidRDefault="004D3E54">
            <w:pPr>
              <w:numPr>
                <w:ilvl w:val="0"/>
                <w:numId w:val="4"/>
              </w:numPr>
              <w:spacing w:after="0" w:line="240" w:lineRule="auto"/>
              <w:jc w:val="both"/>
              <w:rPr>
                <w:rFonts w:ascii="Arial" w:eastAsia="Arial" w:hAnsi="Arial"/>
                <w:color w:val="000000"/>
                <w:sz w:val="32"/>
              </w:rPr>
            </w:pPr>
            <w:r>
              <w:rPr>
                <w:rFonts w:ascii="Arial" w:eastAsia="Arial" w:hAnsi="Arial"/>
                <w:color w:val="000000"/>
                <w:sz w:val="32"/>
              </w:rPr>
              <w:t xml:space="preserve">lo studente adotterà i principi igienico scientifici essenziali per mantenere il proprio stato di salute e per migliorare l'efficienza fisica così come le norme sanitarie ed alimentari indispensabili per il mantenimento del proprio benessere </w:t>
            </w:r>
          </w:p>
          <w:p w14:paraId="0774E7CE" w14:textId="77777777" w:rsidR="003D04FE" w:rsidRDefault="004D3E54">
            <w:pPr>
              <w:numPr>
                <w:ilvl w:val="0"/>
                <w:numId w:val="4"/>
              </w:numPr>
              <w:spacing w:after="0" w:line="240" w:lineRule="auto"/>
              <w:jc w:val="both"/>
              <w:rPr>
                <w:rFonts w:ascii="Arial" w:eastAsia="Arial" w:hAnsi="Arial"/>
                <w:color w:val="000000"/>
                <w:sz w:val="32"/>
              </w:rPr>
            </w:pPr>
            <w:r>
              <w:rPr>
                <w:rFonts w:ascii="Arial" w:eastAsia="Arial" w:hAnsi="Arial"/>
                <w:color w:val="000000"/>
                <w:sz w:val="32"/>
              </w:rPr>
              <w:t>lo studente conoscerai effetti benefici dei percorsi di preparazione fisica e gli effetti dannosi dei prodotti farmacologici tesi esclusivamente a risultato immediato</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2AED869B" w14:textId="77777777" w:rsidR="003D04FE" w:rsidRDefault="003D04FE">
            <w:pPr>
              <w:spacing w:after="0" w:line="240" w:lineRule="auto"/>
              <w:jc w:val="both"/>
              <w:rPr>
                <w:rFonts w:ascii="Calibri" w:eastAsia="Calibri" w:hAnsi="Calibri" w:cs="Calibri"/>
              </w:rPr>
            </w:pPr>
          </w:p>
        </w:tc>
      </w:tr>
      <w:tr w:rsidR="003D04FE" w14:paraId="7F6E8A5A"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589B4B21" w14:textId="77777777" w:rsidR="003D04FE" w:rsidRDefault="003D04FE">
            <w:pPr>
              <w:spacing w:after="0" w:line="240" w:lineRule="auto"/>
              <w:jc w:val="both"/>
              <w:rPr>
                <w:rFonts w:ascii="Arial" w:eastAsia="Arial" w:hAnsi="Arial"/>
                <w:b/>
                <w:color w:val="000000"/>
                <w:sz w:val="32"/>
              </w:rPr>
            </w:pPr>
          </w:p>
          <w:p w14:paraId="589E0761"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Relazione con l’ambiente naturale e tecnologico</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418DFEA3" w14:textId="77777777" w:rsidR="003D04FE" w:rsidRDefault="003D04FE">
            <w:pPr>
              <w:spacing w:after="0" w:line="240" w:lineRule="auto"/>
              <w:jc w:val="both"/>
              <w:rPr>
                <w:rFonts w:ascii="Calibri" w:eastAsia="Calibri" w:hAnsi="Calibri" w:cs="Calibri"/>
              </w:rPr>
            </w:pPr>
          </w:p>
        </w:tc>
      </w:tr>
      <w:tr w:rsidR="003D04FE" w14:paraId="4C0621BE" w14:textId="77777777">
        <w:trPr>
          <w:trHeight w:val="1"/>
        </w:trPr>
        <w:tc>
          <w:tcPr>
            <w:tcW w:w="6723" w:type="dxa"/>
            <w:tcBorders>
              <w:top w:val="single" w:sz="2" w:space="0" w:color="000001"/>
              <w:left w:val="single" w:sz="2" w:space="0" w:color="000001"/>
              <w:bottom w:val="single" w:sz="2" w:space="0" w:color="000001"/>
            </w:tcBorders>
            <w:shd w:val="clear" w:color="auto" w:fill="FFFFFF"/>
          </w:tcPr>
          <w:p w14:paraId="4EBEA86A"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034FBEF5" w14:textId="77777777" w:rsidR="003D04FE" w:rsidRDefault="004D3E54">
            <w:pPr>
              <w:numPr>
                <w:ilvl w:val="0"/>
                <w:numId w:val="5"/>
              </w:numPr>
              <w:spacing w:after="0" w:line="240" w:lineRule="auto"/>
              <w:jc w:val="both"/>
              <w:rPr>
                <w:rFonts w:ascii="Arial" w:eastAsia="Arial" w:hAnsi="Arial"/>
                <w:color w:val="000000"/>
                <w:sz w:val="32"/>
              </w:rPr>
            </w:pPr>
            <w:r>
              <w:rPr>
                <w:rFonts w:ascii="Arial" w:eastAsia="Arial" w:hAnsi="Arial"/>
                <w:color w:val="000000"/>
                <w:sz w:val="32"/>
              </w:rPr>
              <w:t xml:space="preserve">Lo studente saprà orientarsi in contesti diversi per il recupero di un corretto rapporto con l'ambiente, attraverso pratiche motorie e sportive realizzate in ambiente naturale. </w:t>
            </w:r>
          </w:p>
          <w:p w14:paraId="255D6551" w14:textId="77777777" w:rsidR="003D04FE" w:rsidRDefault="004D3E54">
            <w:pPr>
              <w:numPr>
                <w:ilvl w:val="0"/>
                <w:numId w:val="5"/>
              </w:numPr>
              <w:spacing w:after="0" w:line="240" w:lineRule="auto"/>
              <w:jc w:val="both"/>
              <w:rPr>
                <w:rFonts w:ascii="Arial" w:eastAsia="Arial" w:hAnsi="Arial"/>
                <w:color w:val="000000"/>
                <w:sz w:val="32"/>
              </w:rPr>
            </w:pPr>
            <w:r>
              <w:rPr>
                <w:rFonts w:ascii="Arial" w:eastAsia="Arial" w:hAnsi="Arial"/>
                <w:color w:val="000000"/>
                <w:sz w:val="32"/>
              </w:rPr>
              <w:t>Lo studente, effettuerà la straordinaria la sintesi delle conoscenze derivanti da diverse discipline scolastiche tramite attività in ambiente naturale e con l’</w:t>
            </w:r>
            <w:proofErr w:type="spellStart"/>
            <w:r>
              <w:rPr>
                <w:rFonts w:ascii="Arial" w:eastAsia="Arial" w:hAnsi="Arial"/>
                <w:color w:val="000000"/>
                <w:sz w:val="32"/>
              </w:rPr>
              <w:t>ausiolio</w:t>
            </w:r>
            <w:proofErr w:type="spellEnd"/>
            <w:r>
              <w:rPr>
                <w:rFonts w:ascii="Arial" w:eastAsia="Arial" w:hAnsi="Arial"/>
                <w:color w:val="000000"/>
                <w:sz w:val="32"/>
              </w:rPr>
              <w:t xml:space="preserve"> di strumenti tecnologici.</w:t>
            </w:r>
          </w:p>
        </w:tc>
        <w:tc>
          <w:tcPr>
            <w:tcW w:w="2960" w:type="dxa"/>
            <w:tcBorders>
              <w:top w:val="single" w:sz="2" w:space="0" w:color="000001"/>
              <w:left w:val="single" w:sz="2" w:space="0" w:color="000001"/>
              <w:bottom w:val="single" w:sz="2" w:space="0" w:color="000001"/>
              <w:right w:val="single" w:sz="2" w:space="0" w:color="000001"/>
            </w:tcBorders>
            <w:shd w:val="clear" w:color="auto" w:fill="FFFFFF"/>
          </w:tcPr>
          <w:p w14:paraId="0B04A3A2" w14:textId="77777777" w:rsidR="003D04FE" w:rsidRDefault="003D04FE">
            <w:pPr>
              <w:spacing w:after="0" w:line="240" w:lineRule="auto"/>
              <w:jc w:val="both"/>
              <w:rPr>
                <w:rFonts w:ascii="Calibri" w:eastAsia="Calibri" w:hAnsi="Calibri" w:cs="Calibri"/>
              </w:rPr>
            </w:pPr>
          </w:p>
        </w:tc>
      </w:tr>
    </w:tbl>
    <w:p w14:paraId="22495017" w14:textId="77777777" w:rsidR="003D04FE" w:rsidRDefault="003D04FE">
      <w:pPr>
        <w:spacing w:after="0" w:line="240" w:lineRule="auto"/>
        <w:jc w:val="both"/>
        <w:rPr>
          <w:rFonts w:ascii="Arial" w:eastAsia="Arial" w:hAnsi="Arial"/>
          <w:color w:val="000000"/>
          <w:sz w:val="32"/>
        </w:rPr>
      </w:pPr>
    </w:p>
    <w:p w14:paraId="71924291" w14:textId="77777777" w:rsidR="003D04FE" w:rsidRDefault="003D04FE">
      <w:pPr>
        <w:spacing w:after="0" w:line="240" w:lineRule="auto"/>
        <w:jc w:val="both"/>
        <w:rPr>
          <w:rFonts w:ascii="Arial" w:eastAsia="Arial" w:hAnsi="Arial"/>
          <w:color w:val="000000"/>
          <w:sz w:val="32"/>
        </w:rPr>
      </w:pPr>
    </w:p>
    <w:tbl>
      <w:tblPr>
        <w:tblW w:w="9684" w:type="dxa"/>
        <w:tblInd w:w="6" w:type="dxa"/>
        <w:tblCellMar>
          <w:left w:w="10" w:type="dxa"/>
          <w:right w:w="10" w:type="dxa"/>
        </w:tblCellMar>
        <w:tblLook w:val="0000" w:firstRow="0" w:lastRow="0" w:firstColumn="0" w:lastColumn="0" w:noHBand="0" w:noVBand="0"/>
      </w:tblPr>
      <w:tblGrid>
        <w:gridCol w:w="6745"/>
        <w:gridCol w:w="2939"/>
      </w:tblGrid>
      <w:tr w:rsidR="003D04FE" w14:paraId="5352F33B"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1310A812" w14:textId="77777777" w:rsidR="003D04FE" w:rsidRDefault="004D3E54">
            <w:pPr>
              <w:spacing w:after="0" w:line="240" w:lineRule="auto"/>
              <w:jc w:val="center"/>
              <w:rPr>
                <w:rFonts w:ascii="Arial" w:eastAsia="Arial" w:hAnsi="Arial"/>
                <w:b/>
                <w:color w:val="000000"/>
                <w:sz w:val="32"/>
              </w:rPr>
            </w:pPr>
            <w:r>
              <w:rPr>
                <w:rFonts w:ascii="Arial" w:eastAsia="Arial" w:hAnsi="Arial"/>
                <w:b/>
                <w:color w:val="000000"/>
                <w:sz w:val="32"/>
              </w:rPr>
              <w:t>Programmazione: Secondo Biennio     ( 3° e 4° anno )</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010C6387" w14:textId="77777777" w:rsidR="003D04FE" w:rsidRDefault="003D04FE">
            <w:pPr>
              <w:spacing w:after="0" w:line="240" w:lineRule="auto"/>
              <w:jc w:val="both"/>
              <w:rPr>
                <w:rFonts w:ascii="Calibri" w:eastAsia="Calibri" w:hAnsi="Calibri" w:cs="Calibri"/>
              </w:rPr>
            </w:pPr>
          </w:p>
        </w:tc>
      </w:tr>
      <w:tr w:rsidR="003D04FE" w14:paraId="11897115"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3049F953" w14:textId="77777777" w:rsidR="003D04FE" w:rsidRDefault="003D04FE">
            <w:pPr>
              <w:spacing w:after="0" w:line="240" w:lineRule="auto"/>
              <w:jc w:val="center"/>
              <w:rPr>
                <w:rFonts w:ascii="Arial" w:eastAsia="Arial" w:hAnsi="Arial"/>
                <w:color w:val="000000"/>
                <w:sz w:val="32"/>
              </w:rPr>
            </w:pPr>
          </w:p>
          <w:p w14:paraId="20EEB0C2" w14:textId="77777777" w:rsidR="003D04FE" w:rsidRDefault="004D3E54">
            <w:pPr>
              <w:spacing w:after="0" w:line="240" w:lineRule="auto"/>
              <w:jc w:val="center"/>
              <w:rPr>
                <w:rFonts w:ascii="Arial" w:eastAsia="Arial" w:hAnsi="Arial"/>
                <w:b/>
                <w:color w:val="000000"/>
                <w:sz w:val="32"/>
              </w:rPr>
            </w:pPr>
            <w:r>
              <w:rPr>
                <w:rFonts w:ascii="Arial" w:eastAsia="Arial" w:hAnsi="Arial"/>
                <w:b/>
                <w:color w:val="000000"/>
                <w:sz w:val="32"/>
              </w:rPr>
              <w:t>Percezione di sé e completamento dello sviluppo funzionale delle capacità motorie ed espressive</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7FFFC083" w14:textId="77777777" w:rsidR="003D04FE" w:rsidRDefault="003D04FE">
            <w:pPr>
              <w:spacing w:after="0" w:line="240" w:lineRule="auto"/>
              <w:jc w:val="both"/>
              <w:rPr>
                <w:rFonts w:ascii="Calibri" w:eastAsia="Calibri" w:hAnsi="Calibri" w:cs="Calibri"/>
              </w:rPr>
            </w:pPr>
          </w:p>
        </w:tc>
      </w:tr>
      <w:tr w:rsidR="003D04FE" w14:paraId="299E58D9"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60C3E01C"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557975D3"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La maggiore padronanza di sé e l'ampliamento delle capacità coordinative e condizionali ed espressive permetteranno agli studenti di:</w:t>
            </w:r>
          </w:p>
          <w:p w14:paraId="2FAA0FD2" w14:textId="77777777" w:rsidR="003D04FE" w:rsidRDefault="004D3E54">
            <w:pPr>
              <w:numPr>
                <w:ilvl w:val="0"/>
                <w:numId w:val="6"/>
              </w:numPr>
              <w:tabs>
                <w:tab w:val="left" w:pos="720"/>
              </w:tabs>
              <w:spacing w:after="0" w:line="240" w:lineRule="auto"/>
              <w:jc w:val="both"/>
              <w:rPr>
                <w:rFonts w:ascii="Arial" w:eastAsia="Arial" w:hAnsi="Arial"/>
                <w:color w:val="000000"/>
                <w:sz w:val="32"/>
              </w:rPr>
            </w:pPr>
            <w:r>
              <w:rPr>
                <w:rFonts w:ascii="Arial" w:eastAsia="Arial" w:hAnsi="Arial"/>
                <w:color w:val="000000"/>
                <w:sz w:val="32"/>
              </w:rPr>
              <w:lastRenderedPageBreak/>
              <w:t>realizzare movimenti complessi,</w:t>
            </w:r>
          </w:p>
          <w:p w14:paraId="2A2DC1E8" w14:textId="77777777" w:rsidR="003D04FE" w:rsidRDefault="004D3E54">
            <w:pPr>
              <w:numPr>
                <w:ilvl w:val="0"/>
                <w:numId w:val="6"/>
              </w:numPr>
              <w:tabs>
                <w:tab w:val="left" w:pos="720"/>
              </w:tabs>
              <w:spacing w:after="0" w:line="240" w:lineRule="auto"/>
              <w:jc w:val="both"/>
              <w:rPr>
                <w:rFonts w:ascii="Arial" w:eastAsia="Arial" w:hAnsi="Arial"/>
                <w:color w:val="000000"/>
                <w:sz w:val="32"/>
              </w:rPr>
            </w:pPr>
            <w:r>
              <w:rPr>
                <w:rFonts w:ascii="Arial" w:eastAsia="Arial" w:hAnsi="Arial"/>
                <w:color w:val="000000"/>
                <w:sz w:val="32"/>
              </w:rPr>
              <w:t>conoscere ed applicare alcune metodiche di allenamento tali da poter affrontare attività motorie e sportive di alto livello supportate anche da approfondimenti culturali tecnico-tattici;</w:t>
            </w:r>
          </w:p>
          <w:p w14:paraId="3874BA39" w14:textId="77777777" w:rsidR="003D04FE" w:rsidRDefault="004D3E54">
            <w:pPr>
              <w:numPr>
                <w:ilvl w:val="0"/>
                <w:numId w:val="6"/>
              </w:numPr>
              <w:tabs>
                <w:tab w:val="left" w:pos="720"/>
              </w:tabs>
              <w:spacing w:after="0" w:line="240" w:lineRule="auto"/>
              <w:jc w:val="both"/>
              <w:rPr>
                <w:rFonts w:ascii="Arial" w:eastAsia="Arial" w:hAnsi="Arial"/>
                <w:color w:val="000000"/>
                <w:sz w:val="32"/>
              </w:rPr>
            </w:pPr>
            <w:r>
              <w:rPr>
                <w:rFonts w:ascii="Arial" w:eastAsia="Arial" w:hAnsi="Arial"/>
                <w:color w:val="000000"/>
                <w:sz w:val="32"/>
              </w:rPr>
              <w:t>valutare le proprie prestazioni confrontandole con le proprie tabelle di riferimento e svolgere attività di diversa durata e intensità distinguendo le variazioni fisiologiche indotte dalla pratica motoria e sportiva;</w:t>
            </w:r>
          </w:p>
          <w:p w14:paraId="7118E77C" w14:textId="77777777" w:rsidR="003D04FE" w:rsidRDefault="004D3E54">
            <w:pPr>
              <w:numPr>
                <w:ilvl w:val="0"/>
                <w:numId w:val="6"/>
              </w:numPr>
              <w:tabs>
                <w:tab w:val="left" w:pos="720"/>
              </w:tabs>
              <w:spacing w:after="0" w:line="240" w:lineRule="auto"/>
              <w:jc w:val="both"/>
              <w:rPr>
                <w:rFonts w:ascii="Arial" w:eastAsia="Arial" w:hAnsi="Arial"/>
                <w:color w:val="000000"/>
                <w:sz w:val="32"/>
              </w:rPr>
            </w:pPr>
            <w:r>
              <w:rPr>
                <w:rFonts w:ascii="Arial" w:eastAsia="Arial" w:hAnsi="Arial"/>
                <w:color w:val="000000"/>
                <w:sz w:val="32"/>
              </w:rPr>
              <w:t>sperimentare varie tecniche espressive e comunicative i lavori individuali e di gruppo che potranno suscitare una auto-riflessione e ad un,analisi dell'esperienza vissuta.</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63756486" w14:textId="77777777" w:rsidR="003D04FE" w:rsidRDefault="003D04FE">
            <w:pPr>
              <w:spacing w:after="0" w:line="240" w:lineRule="auto"/>
              <w:jc w:val="both"/>
              <w:rPr>
                <w:rFonts w:ascii="Calibri" w:eastAsia="Calibri" w:hAnsi="Calibri" w:cs="Calibri"/>
              </w:rPr>
            </w:pPr>
          </w:p>
        </w:tc>
      </w:tr>
      <w:tr w:rsidR="003D04FE" w14:paraId="09A6D465"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3AC35373" w14:textId="77777777" w:rsidR="003D04FE" w:rsidRDefault="003D04FE">
            <w:pPr>
              <w:spacing w:after="0" w:line="240" w:lineRule="auto"/>
              <w:jc w:val="both"/>
              <w:rPr>
                <w:rFonts w:ascii="Arial" w:eastAsia="Arial" w:hAnsi="Arial"/>
                <w:color w:val="000000"/>
                <w:sz w:val="32"/>
              </w:rPr>
            </w:pPr>
          </w:p>
          <w:p w14:paraId="72653BB7"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Lo sport, le regole ed il fairplay</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30B0CCA0" w14:textId="77777777" w:rsidR="003D04FE" w:rsidRDefault="003D04FE">
            <w:pPr>
              <w:spacing w:after="0" w:line="240" w:lineRule="auto"/>
              <w:jc w:val="both"/>
              <w:rPr>
                <w:rFonts w:ascii="Calibri" w:eastAsia="Calibri" w:hAnsi="Calibri" w:cs="Calibri"/>
              </w:rPr>
            </w:pPr>
          </w:p>
        </w:tc>
      </w:tr>
      <w:tr w:rsidR="003D04FE" w14:paraId="65E50A77"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602ED7FE"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0021190C" w14:textId="77777777" w:rsidR="003D04FE" w:rsidRDefault="004D3E54">
            <w:pPr>
              <w:numPr>
                <w:ilvl w:val="0"/>
                <w:numId w:val="7"/>
              </w:numPr>
              <w:spacing w:after="0" w:line="240" w:lineRule="auto"/>
              <w:jc w:val="both"/>
              <w:rPr>
                <w:rFonts w:ascii="Arial" w:eastAsia="Arial" w:hAnsi="Arial"/>
                <w:color w:val="000000"/>
                <w:sz w:val="32"/>
              </w:rPr>
            </w:pPr>
            <w:r>
              <w:rPr>
                <w:rFonts w:ascii="Arial" w:eastAsia="Arial" w:hAnsi="Arial"/>
                <w:color w:val="000000"/>
                <w:sz w:val="32"/>
              </w:rPr>
              <w:t>L’accresciuto livello delle prestazioni permetterà gli allievi un maggior coinvolgimento in ambito sportivo nonché la partecipazione l'organizzazione di competizioni nella scuola nelle diverse specialità sportive o attività espressive.</w:t>
            </w:r>
          </w:p>
          <w:p w14:paraId="10CA98CF" w14:textId="77777777" w:rsidR="003D04FE" w:rsidRDefault="004D3E54">
            <w:pPr>
              <w:numPr>
                <w:ilvl w:val="0"/>
                <w:numId w:val="7"/>
              </w:numPr>
              <w:spacing w:after="0" w:line="240" w:lineRule="auto"/>
              <w:jc w:val="both"/>
              <w:rPr>
                <w:rFonts w:ascii="Arial" w:eastAsia="Arial" w:hAnsi="Arial"/>
                <w:color w:val="000000"/>
                <w:sz w:val="32"/>
              </w:rPr>
            </w:pPr>
            <w:r>
              <w:rPr>
                <w:rFonts w:ascii="Arial" w:eastAsia="Arial" w:hAnsi="Arial"/>
                <w:color w:val="000000"/>
                <w:sz w:val="32"/>
              </w:rPr>
              <w:t>Lo studente opererà in equipe utilizzando e valorizzando con la guida del le propensioni individuali e l'attitudine a ruoli definiti</w:t>
            </w:r>
          </w:p>
          <w:p w14:paraId="47550090" w14:textId="77777777" w:rsidR="003D04FE" w:rsidRDefault="004D3E54">
            <w:pPr>
              <w:numPr>
                <w:ilvl w:val="0"/>
                <w:numId w:val="7"/>
              </w:numPr>
              <w:spacing w:after="0" w:line="240" w:lineRule="auto"/>
              <w:jc w:val="both"/>
              <w:rPr>
                <w:rFonts w:ascii="Arial" w:eastAsia="Arial" w:hAnsi="Arial"/>
                <w:color w:val="000000"/>
                <w:sz w:val="32"/>
              </w:rPr>
            </w:pPr>
            <w:r>
              <w:rPr>
                <w:rFonts w:ascii="Arial" w:eastAsia="Arial" w:hAnsi="Arial"/>
                <w:color w:val="000000"/>
                <w:sz w:val="32"/>
              </w:rPr>
              <w:t>Lo studente saprà osservare ed interpretare vari interpretare fenomeni legati al mondo sportivo e all'attività fisica</w:t>
            </w:r>
          </w:p>
          <w:p w14:paraId="23036179" w14:textId="77777777" w:rsidR="003D04FE" w:rsidRDefault="004D3E54">
            <w:pPr>
              <w:numPr>
                <w:ilvl w:val="0"/>
                <w:numId w:val="7"/>
              </w:numPr>
              <w:spacing w:after="0" w:line="240" w:lineRule="auto"/>
              <w:jc w:val="both"/>
              <w:rPr>
                <w:rFonts w:ascii="Arial" w:eastAsia="Arial" w:hAnsi="Arial"/>
                <w:color w:val="000000"/>
                <w:sz w:val="32"/>
              </w:rPr>
            </w:pPr>
            <w:r>
              <w:rPr>
                <w:rFonts w:ascii="Arial" w:eastAsia="Arial" w:hAnsi="Arial"/>
                <w:color w:val="000000"/>
                <w:sz w:val="32"/>
              </w:rPr>
              <w:t>Lo studente praticherà gli sport approfondendo nella teoria la tecnica e la tattica</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53BF1DBF" w14:textId="77777777" w:rsidR="003D04FE" w:rsidRDefault="003D04FE">
            <w:pPr>
              <w:spacing w:after="0" w:line="240" w:lineRule="auto"/>
              <w:jc w:val="both"/>
              <w:rPr>
                <w:rFonts w:ascii="Calibri" w:eastAsia="Calibri" w:hAnsi="Calibri" w:cs="Calibri"/>
              </w:rPr>
            </w:pPr>
          </w:p>
        </w:tc>
      </w:tr>
      <w:tr w:rsidR="003D04FE" w14:paraId="218D00A4"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1ECF6E85" w14:textId="77777777" w:rsidR="003D04FE" w:rsidRDefault="003D04FE">
            <w:pPr>
              <w:spacing w:after="0" w:line="240" w:lineRule="auto"/>
              <w:jc w:val="center"/>
              <w:rPr>
                <w:rFonts w:ascii="Arial" w:eastAsia="Arial" w:hAnsi="Arial"/>
                <w:color w:val="000000"/>
                <w:sz w:val="32"/>
              </w:rPr>
            </w:pPr>
          </w:p>
          <w:p w14:paraId="16CF9E64" w14:textId="77777777" w:rsidR="003D04FE" w:rsidRDefault="004D3E54">
            <w:pPr>
              <w:spacing w:after="0" w:line="240" w:lineRule="auto"/>
              <w:jc w:val="center"/>
              <w:rPr>
                <w:rFonts w:ascii="Arial" w:eastAsia="Arial" w:hAnsi="Arial"/>
                <w:b/>
                <w:color w:val="000000"/>
                <w:sz w:val="32"/>
              </w:rPr>
            </w:pPr>
            <w:r>
              <w:rPr>
                <w:rFonts w:ascii="Arial" w:eastAsia="Arial" w:hAnsi="Arial"/>
                <w:b/>
                <w:color w:val="000000"/>
                <w:sz w:val="32"/>
              </w:rPr>
              <w:t>Salute, Benessere, Sicurezza e prevenzione</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35FC0D0A" w14:textId="77777777" w:rsidR="003D04FE" w:rsidRDefault="003D04FE">
            <w:pPr>
              <w:spacing w:after="0" w:line="240" w:lineRule="auto"/>
              <w:jc w:val="both"/>
              <w:rPr>
                <w:rFonts w:ascii="Calibri" w:eastAsia="Calibri" w:hAnsi="Calibri" w:cs="Calibri"/>
              </w:rPr>
            </w:pPr>
          </w:p>
        </w:tc>
      </w:tr>
      <w:tr w:rsidR="003D04FE" w14:paraId="05BB5516"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395E5C69"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lastRenderedPageBreak/>
              <w:t>Obiettivi specifici di apprendimento:</w:t>
            </w:r>
          </w:p>
          <w:p w14:paraId="740BF0E6" w14:textId="77777777" w:rsidR="003D04FE" w:rsidRDefault="004D3E54">
            <w:pPr>
              <w:numPr>
                <w:ilvl w:val="0"/>
                <w:numId w:val="8"/>
              </w:numPr>
              <w:tabs>
                <w:tab w:val="left" w:pos="720"/>
              </w:tabs>
              <w:spacing w:after="0" w:line="240" w:lineRule="auto"/>
              <w:jc w:val="both"/>
              <w:rPr>
                <w:rFonts w:ascii="Arial" w:eastAsia="Arial" w:hAnsi="Arial"/>
                <w:color w:val="000000"/>
                <w:sz w:val="32"/>
              </w:rPr>
            </w:pPr>
            <w:r>
              <w:rPr>
                <w:rFonts w:ascii="Arial" w:eastAsia="Arial" w:hAnsi="Arial"/>
                <w:color w:val="000000"/>
                <w:sz w:val="32"/>
              </w:rPr>
              <w:t>Ogni allievo saprà prendere coscienza della propria corporeità al fine di perseguire quotidianamente il proprio benessere individuale.</w:t>
            </w:r>
          </w:p>
          <w:p w14:paraId="09258FB5" w14:textId="77777777" w:rsidR="003D04FE" w:rsidRDefault="004D3E54">
            <w:pPr>
              <w:numPr>
                <w:ilvl w:val="0"/>
                <w:numId w:val="8"/>
              </w:numPr>
              <w:tabs>
                <w:tab w:val="left" w:pos="720"/>
              </w:tabs>
              <w:spacing w:after="0" w:line="240" w:lineRule="auto"/>
              <w:jc w:val="both"/>
              <w:rPr>
                <w:rFonts w:ascii="Arial" w:eastAsia="Arial" w:hAnsi="Arial"/>
                <w:color w:val="000000"/>
                <w:sz w:val="32"/>
              </w:rPr>
            </w:pPr>
            <w:r>
              <w:rPr>
                <w:rFonts w:ascii="Arial" w:eastAsia="Arial" w:hAnsi="Arial"/>
                <w:color w:val="000000"/>
                <w:sz w:val="32"/>
              </w:rPr>
              <w:t>Ogni allievo saprà adottare comportamenti idonei a prevenire infortuni nelle diverse attività nel rispetto della propria e altrui incolumità.</w:t>
            </w:r>
          </w:p>
          <w:p w14:paraId="0106D8D1" w14:textId="77777777" w:rsidR="003D04FE" w:rsidRDefault="004D3E54">
            <w:pPr>
              <w:numPr>
                <w:ilvl w:val="0"/>
                <w:numId w:val="8"/>
              </w:numPr>
              <w:tabs>
                <w:tab w:val="left" w:pos="720"/>
              </w:tabs>
              <w:spacing w:after="0" w:line="240" w:lineRule="auto"/>
              <w:jc w:val="both"/>
              <w:rPr>
                <w:rFonts w:ascii="Arial" w:eastAsia="Arial" w:hAnsi="Arial"/>
                <w:color w:val="000000"/>
                <w:sz w:val="32"/>
              </w:rPr>
            </w:pPr>
            <w:r>
              <w:rPr>
                <w:rFonts w:ascii="Arial" w:eastAsia="Arial" w:hAnsi="Arial"/>
                <w:color w:val="000000"/>
                <w:sz w:val="32"/>
              </w:rPr>
              <w:t>Ogni allievo dovrà conoscere le informazioni relative all'intervento di primo soccorso.</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7EB87707" w14:textId="77777777" w:rsidR="003D04FE" w:rsidRDefault="003D04FE">
            <w:pPr>
              <w:spacing w:after="0" w:line="240" w:lineRule="auto"/>
              <w:jc w:val="both"/>
              <w:rPr>
                <w:rFonts w:ascii="Calibri" w:eastAsia="Calibri" w:hAnsi="Calibri" w:cs="Calibri"/>
              </w:rPr>
            </w:pPr>
          </w:p>
        </w:tc>
      </w:tr>
      <w:tr w:rsidR="003D04FE" w14:paraId="0287C97D"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7EBBF0A6" w14:textId="77777777" w:rsidR="003D04FE" w:rsidRDefault="003D04FE">
            <w:pPr>
              <w:spacing w:after="0" w:line="240" w:lineRule="auto"/>
              <w:jc w:val="center"/>
              <w:rPr>
                <w:rFonts w:ascii="Arial" w:eastAsia="Arial" w:hAnsi="Arial"/>
                <w:color w:val="000000"/>
                <w:sz w:val="32"/>
              </w:rPr>
            </w:pPr>
          </w:p>
          <w:p w14:paraId="0B0C1156" w14:textId="77777777" w:rsidR="003D04FE" w:rsidRDefault="004D3E54">
            <w:pPr>
              <w:spacing w:after="0" w:line="240" w:lineRule="auto"/>
              <w:jc w:val="center"/>
              <w:rPr>
                <w:rFonts w:ascii="Arial" w:eastAsia="Arial" w:hAnsi="Arial"/>
                <w:b/>
                <w:color w:val="000000"/>
                <w:sz w:val="32"/>
              </w:rPr>
            </w:pPr>
            <w:r>
              <w:rPr>
                <w:rFonts w:ascii="Arial" w:eastAsia="Arial" w:hAnsi="Arial"/>
                <w:b/>
                <w:color w:val="000000"/>
                <w:sz w:val="32"/>
              </w:rPr>
              <w:t>Relazione con l’ambiente naturale e tecnologico</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6901BBA0" w14:textId="77777777" w:rsidR="003D04FE" w:rsidRDefault="003D04FE">
            <w:pPr>
              <w:spacing w:after="0" w:line="240" w:lineRule="auto"/>
              <w:jc w:val="both"/>
              <w:rPr>
                <w:rFonts w:ascii="Calibri" w:eastAsia="Calibri" w:hAnsi="Calibri" w:cs="Calibri"/>
              </w:rPr>
            </w:pPr>
          </w:p>
        </w:tc>
      </w:tr>
      <w:tr w:rsidR="003D04FE" w14:paraId="7C4C90F7" w14:textId="77777777">
        <w:trPr>
          <w:trHeight w:val="1"/>
        </w:trPr>
        <w:tc>
          <w:tcPr>
            <w:tcW w:w="6744" w:type="dxa"/>
            <w:tcBorders>
              <w:top w:val="single" w:sz="2" w:space="0" w:color="000001"/>
              <w:left w:val="single" w:sz="2" w:space="0" w:color="000001"/>
              <w:bottom w:val="single" w:sz="2" w:space="0" w:color="000001"/>
            </w:tcBorders>
            <w:shd w:val="clear" w:color="auto" w:fill="FFFFFF"/>
          </w:tcPr>
          <w:p w14:paraId="2E496427"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5093F84C" w14:textId="77777777" w:rsidR="003D04FE" w:rsidRDefault="004D3E54">
            <w:pPr>
              <w:numPr>
                <w:ilvl w:val="0"/>
                <w:numId w:val="9"/>
              </w:numPr>
              <w:tabs>
                <w:tab w:val="left" w:pos="720"/>
              </w:tabs>
              <w:spacing w:after="0" w:line="240" w:lineRule="auto"/>
              <w:jc w:val="both"/>
              <w:rPr>
                <w:rFonts w:ascii="Arial" w:eastAsia="Arial" w:hAnsi="Arial"/>
                <w:color w:val="000000"/>
                <w:sz w:val="32"/>
              </w:rPr>
            </w:pPr>
            <w:r>
              <w:rPr>
                <w:rFonts w:ascii="Arial" w:eastAsia="Arial" w:hAnsi="Arial"/>
                <w:color w:val="000000"/>
                <w:sz w:val="32"/>
              </w:rPr>
              <w:t>Il rapporto con la natura si svilupperà attraverso attività che permetteranno esperienze motorie e organizzative di maggior difficoltà stimolando il piacere di vivere esperienze diversificate sia individualmente sia in gruppo.</w:t>
            </w:r>
          </w:p>
          <w:p w14:paraId="57A95B11" w14:textId="77777777" w:rsidR="003D04FE" w:rsidRDefault="004D3E54">
            <w:pPr>
              <w:numPr>
                <w:ilvl w:val="0"/>
                <w:numId w:val="9"/>
              </w:numPr>
              <w:tabs>
                <w:tab w:val="left" w:pos="720"/>
              </w:tabs>
              <w:spacing w:after="0" w:line="240" w:lineRule="auto"/>
              <w:jc w:val="both"/>
              <w:rPr>
                <w:rFonts w:ascii="Arial" w:eastAsia="Arial" w:hAnsi="Arial"/>
                <w:color w:val="000000"/>
                <w:sz w:val="32"/>
              </w:rPr>
            </w:pPr>
            <w:r>
              <w:rPr>
                <w:rFonts w:ascii="Arial" w:eastAsia="Arial" w:hAnsi="Arial"/>
                <w:color w:val="000000"/>
                <w:sz w:val="32"/>
              </w:rPr>
              <w:t>Gli allievi sapranno affrontare le attività motoria e sportiva utilizzando altri materiali ed eventuali strumenti tecnologici e informatici.</w:t>
            </w:r>
          </w:p>
        </w:tc>
        <w:tc>
          <w:tcPr>
            <w:tcW w:w="2939" w:type="dxa"/>
            <w:tcBorders>
              <w:top w:val="single" w:sz="2" w:space="0" w:color="000001"/>
              <w:left w:val="single" w:sz="2" w:space="0" w:color="000001"/>
              <w:bottom w:val="single" w:sz="2" w:space="0" w:color="000001"/>
              <w:right w:val="single" w:sz="2" w:space="0" w:color="000001"/>
            </w:tcBorders>
            <w:shd w:val="clear" w:color="auto" w:fill="FFFFFF"/>
          </w:tcPr>
          <w:p w14:paraId="171784C1" w14:textId="77777777" w:rsidR="003D04FE" w:rsidRDefault="003D04FE">
            <w:pPr>
              <w:spacing w:after="0" w:line="240" w:lineRule="auto"/>
              <w:jc w:val="both"/>
              <w:rPr>
                <w:rFonts w:ascii="Calibri" w:eastAsia="Calibri" w:hAnsi="Calibri" w:cs="Calibri"/>
              </w:rPr>
            </w:pPr>
          </w:p>
        </w:tc>
      </w:tr>
    </w:tbl>
    <w:p w14:paraId="20623E0E" w14:textId="77777777" w:rsidR="003D04FE" w:rsidRDefault="003D04FE">
      <w:pPr>
        <w:spacing w:after="0" w:line="240" w:lineRule="auto"/>
        <w:jc w:val="both"/>
        <w:rPr>
          <w:rFonts w:ascii="Arial" w:eastAsia="Arial" w:hAnsi="Arial"/>
          <w:color w:val="000000"/>
          <w:sz w:val="32"/>
        </w:rPr>
      </w:pPr>
    </w:p>
    <w:p w14:paraId="73F36F55" w14:textId="77777777" w:rsidR="003D04FE" w:rsidRDefault="003D04FE">
      <w:pPr>
        <w:spacing w:after="0" w:line="240" w:lineRule="auto"/>
        <w:jc w:val="both"/>
        <w:rPr>
          <w:rFonts w:ascii="Arial" w:eastAsia="Arial" w:hAnsi="Arial"/>
          <w:color w:val="000000"/>
          <w:sz w:val="32"/>
        </w:rPr>
      </w:pPr>
    </w:p>
    <w:p w14:paraId="5D02FE52" w14:textId="77777777" w:rsidR="003D04FE" w:rsidRDefault="003D04FE">
      <w:pPr>
        <w:spacing w:after="0" w:line="240" w:lineRule="auto"/>
        <w:jc w:val="both"/>
        <w:rPr>
          <w:rFonts w:ascii="Arial" w:eastAsia="Arial" w:hAnsi="Arial"/>
          <w:color w:val="000000"/>
          <w:sz w:val="32"/>
        </w:rPr>
      </w:pPr>
    </w:p>
    <w:tbl>
      <w:tblPr>
        <w:tblW w:w="9684" w:type="dxa"/>
        <w:tblInd w:w="6" w:type="dxa"/>
        <w:tblCellMar>
          <w:left w:w="10" w:type="dxa"/>
          <w:right w:w="10" w:type="dxa"/>
        </w:tblCellMar>
        <w:tblLook w:val="0000" w:firstRow="0" w:lastRow="0" w:firstColumn="0" w:lastColumn="0" w:noHBand="0" w:noVBand="0"/>
      </w:tblPr>
      <w:tblGrid>
        <w:gridCol w:w="6702"/>
        <w:gridCol w:w="2982"/>
      </w:tblGrid>
      <w:tr w:rsidR="003D04FE" w14:paraId="180287BD"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56E3861A" w14:textId="77777777" w:rsidR="003D04FE" w:rsidRDefault="004D3E54">
            <w:pPr>
              <w:spacing w:after="0" w:line="240" w:lineRule="auto"/>
              <w:jc w:val="center"/>
              <w:rPr>
                <w:rFonts w:ascii="Arial" w:eastAsia="Arial" w:hAnsi="Arial"/>
                <w:b/>
                <w:color w:val="000000"/>
                <w:sz w:val="32"/>
              </w:rPr>
            </w:pPr>
            <w:r>
              <w:rPr>
                <w:rFonts w:ascii="Arial" w:eastAsia="Arial" w:hAnsi="Arial"/>
                <w:b/>
                <w:color w:val="000000"/>
                <w:sz w:val="32"/>
              </w:rPr>
              <w:t>Programmazione: Quinto Anno</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719C6603" w14:textId="77777777" w:rsidR="003D04FE" w:rsidRDefault="003D04FE">
            <w:pPr>
              <w:spacing w:after="0" w:line="240" w:lineRule="auto"/>
              <w:jc w:val="both"/>
              <w:rPr>
                <w:rFonts w:ascii="Calibri" w:eastAsia="Calibri" w:hAnsi="Calibri" w:cs="Calibri"/>
              </w:rPr>
            </w:pPr>
          </w:p>
        </w:tc>
      </w:tr>
      <w:tr w:rsidR="003D04FE" w14:paraId="5099B3DE"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341E20DF" w14:textId="77777777" w:rsidR="003D04FE" w:rsidRDefault="003D04FE">
            <w:pPr>
              <w:spacing w:after="0" w:line="240" w:lineRule="auto"/>
              <w:jc w:val="both"/>
              <w:rPr>
                <w:rFonts w:ascii="Arial" w:eastAsia="Arial" w:hAnsi="Arial"/>
                <w:b/>
                <w:color w:val="000000"/>
                <w:sz w:val="32"/>
              </w:rPr>
            </w:pPr>
          </w:p>
          <w:p w14:paraId="02DFE23B"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Percezione di sé e completamento dello sviluppo funzionale delle capacità motorie ed espressive</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61F6B564" w14:textId="77777777" w:rsidR="003D04FE" w:rsidRDefault="003D04FE">
            <w:pPr>
              <w:spacing w:after="0" w:line="240" w:lineRule="auto"/>
              <w:jc w:val="both"/>
              <w:rPr>
                <w:rFonts w:ascii="Calibri" w:eastAsia="Calibri" w:hAnsi="Calibri" w:cs="Calibri"/>
              </w:rPr>
            </w:pPr>
          </w:p>
        </w:tc>
      </w:tr>
      <w:tr w:rsidR="003D04FE" w14:paraId="19AA72E2"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339623C4"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21E6E10F" w14:textId="77777777" w:rsidR="003D04FE" w:rsidRDefault="004D3E54">
            <w:pPr>
              <w:numPr>
                <w:ilvl w:val="0"/>
                <w:numId w:val="10"/>
              </w:numPr>
              <w:tabs>
                <w:tab w:val="left" w:pos="720"/>
              </w:tabs>
              <w:spacing w:after="0" w:line="240" w:lineRule="auto"/>
              <w:jc w:val="both"/>
              <w:rPr>
                <w:rFonts w:ascii="Arial" w:eastAsia="Arial" w:hAnsi="Arial"/>
                <w:color w:val="000000"/>
                <w:sz w:val="32"/>
              </w:rPr>
            </w:pPr>
            <w:r>
              <w:rPr>
                <w:rFonts w:ascii="Arial" w:eastAsia="Arial" w:hAnsi="Arial"/>
                <w:color w:val="000000"/>
                <w:sz w:val="32"/>
              </w:rPr>
              <w:t>Lo studente sarà in grado di sviluppare un'attività motoria complessa adeguata ad una completa maturazione personale.</w:t>
            </w:r>
          </w:p>
          <w:p w14:paraId="3154C189" w14:textId="77777777" w:rsidR="003D04FE" w:rsidRDefault="004D3E54">
            <w:pPr>
              <w:numPr>
                <w:ilvl w:val="0"/>
                <w:numId w:val="10"/>
              </w:numPr>
              <w:tabs>
                <w:tab w:val="left" w:pos="720"/>
              </w:tabs>
              <w:spacing w:after="0" w:line="240" w:lineRule="auto"/>
              <w:jc w:val="both"/>
              <w:rPr>
                <w:rFonts w:ascii="Arial" w:eastAsia="Arial" w:hAnsi="Arial"/>
                <w:color w:val="000000"/>
                <w:sz w:val="32"/>
              </w:rPr>
            </w:pPr>
            <w:r>
              <w:rPr>
                <w:rFonts w:ascii="Arial" w:eastAsia="Arial" w:hAnsi="Arial"/>
                <w:color w:val="000000"/>
                <w:sz w:val="32"/>
              </w:rPr>
              <w:lastRenderedPageBreak/>
              <w:t>Lo studente avrà piena coscienza e consapevolezza degli effetti positivi generali dei percorsi di preparazione fisica specifica.</w:t>
            </w:r>
          </w:p>
          <w:p w14:paraId="1B916A61" w14:textId="77777777" w:rsidR="003D04FE" w:rsidRDefault="004D3E54">
            <w:pPr>
              <w:numPr>
                <w:ilvl w:val="0"/>
                <w:numId w:val="10"/>
              </w:numPr>
              <w:tabs>
                <w:tab w:val="left" w:pos="720"/>
              </w:tabs>
              <w:spacing w:after="0" w:line="240" w:lineRule="auto"/>
              <w:jc w:val="both"/>
              <w:rPr>
                <w:rFonts w:ascii="Arial" w:eastAsia="Arial" w:hAnsi="Arial"/>
                <w:color w:val="000000"/>
                <w:sz w:val="32"/>
              </w:rPr>
            </w:pPr>
            <w:r>
              <w:rPr>
                <w:rFonts w:ascii="Arial" w:eastAsia="Arial" w:hAnsi="Arial"/>
                <w:color w:val="000000"/>
                <w:sz w:val="32"/>
              </w:rPr>
              <w:t>Lo studente saprà osservare ed interpretare i fenomeni connessi al mondo all'attività motoria e/o sportiva proposta nell'attuale contesto socio culturale ed in un prospettiva di durata lungo tutto l'arco della vita.</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34AADB43" w14:textId="77777777" w:rsidR="003D04FE" w:rsidRDefault="003D04FE">
            <w:pPr>
              <w:spacing w:after="0" w:line="240" w:lineRule="auto"/>
              <w:jc w:val="both"/>
              <w:rPr>
                <w:rFonts w:ascii="Calibri" w:eastAsia="Calibri" w:hAnsi="Calibri" w:cs="Calibri"/>
              </w:rPr>
            </w:pPr>
          </w:p>
        </w:tc>
      </w:tr>
      <w:tr w:rsidR="003D04FE" w14:paraId="5B107BC6"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3B05FDE7" w14:textId="77777777" w:rsidR="003D04FE" w:rsidRDefault="003D04FE">
            <w:pPr>
              <w:spacing w:after="0" w:line="240" w:lineRule="auto"/>
              <w:jc w:val="both"/>
              <w:rPr>
                <w:rFonts w:ascii="Arial" w:eastAsia="Arial" w:hAnsi="Arial"/>
                <w:b/>
                <w:color w:val="000000"/>
                <w:sz w:val="32"/>
              </w:rPr>
            </w:pPr>
          </w:p>
          <w:p w14:paraId="6FEA4A6D" w14:textId="77777777" w:rsidR="003D04FE" w:rsidRDefault="004D3E54">
            <w:pPr>
              <w:spacing w:after="0" w:line="240" w:lineRule="auto"/>
              <w:jc w:val="center"/>
              <w:rPr>
                <w:rFonts w:ascii="Arial" w:eastAsia="Arial" w:hAnsi="Arial"/>
                <w:b/>
                <w:color w:val="000000"/>
                <w:sz w:val="32"/>
              </w:rPr>
            </w:pPr>
            <w:r>
              <w:rPr>
                <w:rFonts w:ascii="Arial" w:eastAsia="Arial" w:hAnsi="Arial"/>
                <w:b/>
                <w:color w:val="000000"/>
                <w:sz w:val="32"/>
              </w:rPr>
              <w:t>Lo sport, le regole ed il fair-play</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0A362AB1" w14:textId="77777777" w:rsidR="003D04FE" w:rsidRDefault="003D04FE">
            <w:pPr>
              <w:spacing w:after="0" w:line="240" w:lineRule="auto"/>
              <w:jc w:val="both"/>
              <w:rPr>
                <w:rFonts w:ascii="Calibri" w:eastAsia="Calibri" w:hAnsi="Calibri" w:cs="Calibri"/>
              </w:rPr>
            </w:pPr>
          </w:p>
        </w:tc>
      </w:tr>
      <w:tr w:rsidR="003D04FE" w14:paraId="5763CEAE"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226952F8"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3DA0A71F" w14:textId="77777777" w:rsidR="003D04FE" w:rsidRDefault="004D3E54">
            <w:pPr>
              <w:numPr>
                <w:ilvl w:val="0"/>
                <w:numId w:val="11"/>
              </w:numPr>
              <w:tabs>
                <w:tab w:val="left" w:pos="720"/>
              </w:tabs>
              <w:spacing w:after="0" w:line="240" w:lineRule="auto"/>
              <w:jc w:val="both"/>
              <w:rPr>
                <w:rFonts w:ascii="Arial" w:eastAsia="Arial" w:hAnsi="Arial"/>
                <w:color w:val="000000"/>
                <w:sz w:val="32"/>
              </w:rPr>
            </w:pPr>
            <w:r>
              <w:rPr>
                <w:rFonts w:ascii="Arial" w:eastAsia="Arial" w:hAnsi="Arial"/>
                <w:color w:val="000000"/>
                <w:sz w:val="32"/>
              </w:rPr>
              <w:t>Conoscere applicare le strategie tecnico-tattiche dei giochi sportivi.</w:t>
            </w:r>
          </w:p>
          <w:p w14:paraId="57381E7C" w14:textId="77777777" w:rsidR="003D04FE" w:rsidRDefault="004D3E54">
            <w:pPr>
              <w:numPr>
                <w:ilvl w:val="0"/>
                <w:numId w:val="11"/>
              </w:numPr>
              <w:tabs>
                <w:tab w:val="left" w:pos="720"/>
              </w:tabs>
              <w:spacing w:after="0" w:line="240" w:lineRule="auto"/>
              <w:jc w:val="both"/>
              <w:rPr>
                <w:rFonts w:ascii="Arial" w:eastAsia="Arial" w:hAnsi="Arial"/>
                <w:color w:val="000000"/>
                <w:sz w:val="32"/>
              </w:rPr>
            </w:pPr>
            <w:r>
              <w:rPr>
                <w:rFonts w:ascii="Arial" w:eastAsia="Arial" w:hAnsi="Arial"/>
                <w:color w:val="000000"/>
                <w:sz w:val="32"/>
              </w:rPr>
              <w:t>Affrontare il confronto agonistico con un'etica corretta con rispetto delle regole è vero fair-play.</w:t>
            </w:r>
          </w:p>
          <w:p w14:paraId="1EF66D2A" w14:textId="77777777" w:rsidR="003D04FE" w:rsidRDefault="004D3E54">
            <w:pPr>
              <w:numPr>
                <w:ilvl w:val="0"/>
                <w:numId w:val="11"/>
              </w:numPr>
              <w:tabs>
                <w:tab w:val="left" w:pos="720"/>
              </w:tabs>
              <w:spacing w:after="0" w:line="240" w:lineRule="auto"/>
              <w:jc w:val="both"/>
              <w:rPr>
                <w:rFonts w:ascii="Arial" w:eastAsia="Arial" w:hAnsi="Arial"/>
                <w:color w:val="000000"/>
                <w:sz w:val="32"/>
              </w:rPr>
            </w:pPr>
            <w:r>
              <w:rPr>
                <w:rFonts w:ascii="Arial" w:eastAsia="Arial" w:hAnsi="Arial"/>
                <w:color w:val="000000"/>
                <w:sz w:val="32"/>
              </w:rPr>
              <w:t>Svolgere ruoli di direzione dell'attività sportiva nonché organizzare e gestire eventi sportivi nel tempo scuola ed extra-scuola.</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6EC6B03C" w14:textId="77777777" w:rsidR="003D04FE" w:rsidRDefault="003D04FE">
            <w:pPr>
              <w:spacing w:after="0" w:line="240" w:lineRule="auto"/>
              <w:jc w:val="both"/>
              <w:rPr>
                <w:rFonts w:ascii="Calibri" w:eastAsia="Calibri" w:hAnsi="Calibri" w:cs="Calibri"/>
              </w:rPr>
            </w:pPr>
          </w:p>
        </w:tc>
      </w:tr>
      <w:tr w:rsidR="003D04FE" w14:paraId="1E5844AA"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2AFCBDCE" w14:textId="77777777" w:rsidR="003D04FE" w:rsidRDefault="003D04FE">
            <w:pPr>
              <w:spacing w:after="0" w:line="240" w:lineRule="auto"/>
              <w:jc w:val="center"/>
              <w:rPr>
                <w:rFonts w:ascii="Arial" w:eastAsia="Arial" w:hAnsi="Arial"/>
                <w:b/>
                <w:color w:val="000000"/>
                <w:sz w:val="32"/>
              </w:rPr>
            </w:pPr>
          </w:p>
          <w:p w14:paraId="3D0A6473" w14:textId="77777777" w:rsidR="003D04FE" w:rsidRDefault="004D3E54">
            <w:pPr>
              <w:spacing w:after="0" w:line="240" w:lineRule="auto"/>
              <w:jc w:val="center"/>
              <w:rPr>
                <w:rFonts w:ascii="Arial" w:eastAsia="Arial" w:hAnsi="Arial"/>
                <w:b/>
                <w:color w:val="000000"/>
                <w:sz w:val="32"/>
              </w:rPr>
            </w:pPr>
            <w:r>
              <w:rPr>
                <w:rFonts w:ascii="Arial" w:eastAsia="Arial" w:hAnsi="Arial"/>
                <w:b/>
                <w:color w:val="000000"/>
                <w:sz w:val="32"/>
              </w:rPr>
              <w:t>Salute, Benessere, Sicurezza e prevenzione</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52BC56BC" w14:textId="77777777" w:rsidR="003D04FE" w:rsidRDefault="003D04FE">
            <w:pPr>
              <w:spacing w:after="0" w:line="240" w:lineRule="auto"/>
              <w:jc w:val="both"/>
              <w:rPr>
                <w:rFonts w:ascii="Calibri" w:eastAsia="Calibri" w:hAnsi="Calibri" w:cs="Calibri"/>
              </w:rPr>
            </w:pPr>
          </w:p>
        </w:tc>
      </w:tr>
      <w:tr w:rsidR="003D04FE" w14:paraId="74B291C0"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3B4EE37B"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5C79C896" w14:textId="77777777" w:rsidR="003D04FE" w:rsidRDefault="004D3E54">
            <w:pPr>
              <w:numPr>
                <w:ilvl w:val="0"/>
                <w:numId w:val="12"/>
              </w:numPr>
              <w:tabs>
                <w:tab w:val="left" w:pos="720"/>
              </w:tabs>
              <w:spacing w:after="0" w:line="240" w:lineRule="auto"/>
              <w:jc w:val="both"/>
              <w:rPr>
                <w:rFonts w:ascii="Arial" w:eastAsia="Arial" w:hAnsi="Arial"/>
                <w:color w:val="000000"/>
                <w:sz w:val="32"/>
              </w:rPr>
            </w:pPr>
            <w:r>
              <w:rPr>
                <w:rFonts w:ascii="Arial" w:eastAsia="Arial" w:hAnsi="Arial"/>
                <w:color w:val="000000"/>
                <w:sz w:val="32"/>
              </w:rPr>
              <w:t>Assumere stili di vita e comportamenti nei confronti della propria salute intesa come fattore dinamico conferendo giusto valore all’attività fisico-sportiva</w:t>
            </w:r>
          </w:p>
          <w:p w14:paraId="471119B4" w14:textId="77777777" w:rsidR="003D04FE" w:rsidRDefault="004D3E54">
            <w:pPr>
              <w:numPr>
                <w:ilvl w:val="0"/>
                <w:numId w:val="12"/>
              </w:numPr>
              <w:tabs>
                <w:tab w:val="left" w:pos="720"/>
              </w:tabs>
              <w:spacing w:after="0" w:line="240" w:lineRule="auto"/>
              <w:jc w:val="both"/>
              <w:rPr>
                <w:rFonts w:ascii="Arial" w:eastAsia="Arial" w:hAnsi="Arial"/>
                <w:color w:val="000000"/>
                <w:sz w:val="32"/>
              </w:rPr>
            </w:pPr>
            <w:r>
              <w:rPr>
                <w:rFonts w:ascii="Arial" w:eastAsia="Arial" w:hAnsi="Arial"/>
                <w:color w:val="000000"/>
                <w:sz w:val="32"/>
              </w:rPr>
              <w:t>Conoscere i principi di una corretta alimentazione e di come essa è utilizzata nell’ambito dell’attività fisica nei vari sport.</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7613E7DA" w14:textId="77777777" w:rsidR="003D04FE" w:rsidRDefault="003D04FE">
            <w:pPr>
              <w:spacing w:after="0" w:line="240" w:lineRule="auto"/>
              <w:jc w:val="both"/>
              <w:rPr>
                <w:rFonts w:ascii="Calibri" w:eastAsia="Calibri" w:hAnsi="Calibri" w:cs="Calibri"/>
              </w:rPr>
            </w:pPr>
          </w:p>
        </w:tc>
      </w:tr>
      <w:tr w:rsidR="003D04FE" w14:paraId="2702BEA7"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018E60D3" w14:textId="77777777" w:rsidR="003D04FE" w:rsidRDefault="003D04FE">
            <w:pPr>
              <w:spacing w:after="0" w:line="240" w:lineRule="auto"/>
              <w:jc w:val="center"/>
              <w:rPr>
                <w:rFonts w:ascii="Arial" w:eastAsia="Arial" w:hAnsi="Arial"/>
                <w:b/>
                <w:color w:val="000000"/>
                <w:sz w:val="32"/>
              </w:rPr>
            </w:pPr>
          </w:p>
          <w:p w14:paraId="4E252BAF" w14:textId="77777777" w:rsidR="003D04FE" w:rsidRDefault="004D3E54">
            <w:pPr>
              <w:spacing w:after="0" w:line="240" w:lineRule="auto"/>
              <w:jc w:val="center"/>
              <w:rPr>
                <w:rFonts w:ascii="Arial" w:eastAsia="Arial" w:hAnsi="Arial"/>
                <w:b/>
                <w:color w:val="000000"/>
                <w:sz w:val="32"/>
              </w:rPr>
            </w:pPr>
            <w:r>
              <w:rPr>
                <w:rFonts w:ascii="Arial" w:eastAsia="Arial" w:hAnsi="Arial"/>
                <w:b/>
                <w:color w:val="000000"/>
                <w:sz w:val="32"/>
              </w:rPr>
              <w:t>Relazione con l’ambiente naturale e tecnologico</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0309B8CA" w14:textId="77777777" w:rsidR="003D04FE" w:rsidRDefault="003D04FE">
            <w:pPr>
              <w:spacing w:after="0" w:line="240" w:lineRule="auto"/>
              <w:jc w:val="both"/>
              <w:rPr>
                <w:rFonts w:ascii="Calibri" w:eastAsia="Calibri" w:hAnsi="Calibri" w:cs="Calibri"/>
              </w:rPr>
            </w:pPr>
          </w:p>
        </w:tc>
      </w:tr>
      <w:tr w:rsidR="003D04FE" w14:paraId="19538CAA" w14:textId="77777777">
        <w:trPr>
          <w:trHeight w:val="1"/>
        </w:trPr>
        <w:tc>
          <w:tcPr>
            <w:tcW w:w="6701" w:type="dxa"/>
            <w:tcBorders>
              <w:top w:val="single" w:sz="2" w:space="0" w:color="000001"/>
              <w:left w:val="single" w:sz="2" w:space="0" w:color="000001"/>
              <w:bottom w:val="single" w:sz="2" w:space="0" w:color="000001"/>
            </w:tcBorders>
            <w:shd w:val="clear" w:color="auto" w:fill="FFFFFF"/>
          </w:tcPr>
          <w:p w14:paraId="2F58D906"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Obiettivi specifici di apprendimento:</w:t>
            </w:r>
          </w:p>
          <w:p w14:paraId="7E8A892D" w14:textId="77777777" w:rsidR="003D04FE" w:rsidRDefault="004D3E54">
            <w:pPr>
              <w:numPr>
                <w:ilvl w:val="0"/>
                <w:numId w:val="13"/>
              </w:numPr>
              <w:tabs>
                <w:tab w:val="left" w:pos="720"/>
              </w:tabs>
              <w:spacing w:after="0" w:line="240" w:lineRule="auto"/>
              <w:jc w:val="both"/>
            </w:pPr>
            <w:r>
              <w:rPr>
                <w:rFonts w:ascii="Arial" w:eastAsia="Arial" w:hAnsi="Arial"/>
                <w:color w:val="000000"/>
                <w:sz w:val="32"/>
              </w:rPr>
              <w:t xml:space="preserve">Lo studente saprà mettere in atto comportamenti responsabili nei confronti </w:t>
            </w:r>
            <w:r>
              <w:rPr>
                <w:rFonts w:ascii="Arial" w:eastAsia="Arial" w:hAnsi="Arial"/>
                <w:color w:val="000000"/>
                <w:sz w:val="32"/>
              </w:rPr>
              <w:lastRenderedPageBreak/>
              <w:t>del comune patrimonio ambientale tutelando lo stesso ed impegnandosi in attività ludiche e sportive in diversi ambienti.</w:t>
            </w:r>
          </w:p>
          <w:p w14:paraId="23BD86EC" w14:textId="77777777" w:rsidR="003D04FE" w:rsidRDefault="004D3E54">
            <w:pPr>
              <w:numPr>
                <w:ilvl w:val="0"/>
                <w:numId w:val="13"/>
              </w:numPr>
              <w:tabs>
                <w:tab w:val="left" w:pos="720"/>
              </w:tabs>
              <w:spacing w:after="0" w:line="240" w:lineRule="auto"/>
              <w:jc w:val="both"/>
              <w:rPr>
                <w:rFonts w:ascii="Arial" w:eastAsia="Arial" w:hAnsi="Arial"/>
                <w:color w:val="000000"/>
                <w:sz w:val="32"/>
              </w:rPr>
            </w:pPr>
            <w:r>
              <w:rPr>
                <w:rFonts w:ascii="Arial" w:eastAsia="Arial" w:hAnsi="Arial"/>
                <w:color w:val="000000"/>
                <w:sz w:val="32"/>
              </w:rPr>
              <w:t>Lo studente sarà anche in grado di utilizzare la strumentazione tecnologica e multimediale a ciò preposta</w:t>
            </w:r>
          </w:p>
        </w:tc>
        <w:tc>
          <w:tcPr>
            <w:tcW w:w="2982" w:type="dxa"/>
            <w:tcBorders>
              <w:top w:val="single" w:sz="2" w:space="0" w:color="000001"/>
              <w:left w:val="single" w:sz="2" w:space="0" w:color="000001"/>
              <w:bottom w:val="single" w:sz="2" w:space="0" w:color="000001"/>
              <w:right w:val="single" w:sz="2" w:space="0" w:color="000001"/>
            </w:tcBorders>
            <w:shd w:val="clear" w:color="auto" w:fill="FFFFFF"/>
          </w:tcPr>
          <w:p w14:paraId="38EDE413" w14:textId="77777777" w:rsidR="003D04FE" w:rsidRDefault="003D04FE">
            <w:pPr>
              <w:spacing w:after="0" w:line="240" w:lineRule="auto"/>
              <w:jc w:val="both"/>
              <w:rPr>
                <w:rFonts w:ascii="Calibri" w:eastAsia="Calibri" w:hAnsi="Calibri" w:cs="Calibri"/>
              </w:rPr>
            </w:pPr>
          </w:p>
        </w:tc>
      </w:tr>
    </w:tbl>
    <w:p w14:paraId="35480E7B" w14:textId="77777777" w:rsidR="003D04FE" w:rsidRDefault="003D04FE">
      <w:pPr>
        <w:spacing w:after="0" w:line="240" w:lineRule="auto"/>
        <w:jc w:val="both"/>
        <w:rPr>
          <w:rFonts w:ascii="Arial" w:eastAsia="Arial" w:hAnsi="Arial"/>
          <w:b/>
          <w:color w:val="000000"/>
          <w:sz w:val="32"/>
        </w:rPr>
      </w:pPr>
    </w:p>
    <w:p w14:paraId="28604B6B" w14:textId="77777777" w:rsidR="003D04FE" w:rsidRDefault="004D3E54">
      <w:pPr>
        <w:jc w:val="both"/>
        <w:rPr>
          <w:rFonts w:ascii="Arial" w:hAnsi="Arial" w:cs="Century Gothic"/>
          <w:color w:val="000000"/>
          <w:sz w:val="32"/>
          <w:szCs w:val="32"/>
        </w:rPr>
      </w:pPr>
      <w:r>
        <w:rPr>
          <w:rFonts w:ascii="Arial" w:hAnsi="Arial" w:cs="Century Gothic"/>
          <w:color w:val="000000"/>
          <w:sz w:val="32"/>
          <w:szCs w:val="32"/>
        </w:rPr>
        <w:t>Il Dipartimento di Scienze motorie e sportive, propone di dare risalto alla pratica sportiva scolastica anche attraverso attività laboratoriali di creatività, espressione e movimento (conoscenza e pratica di balli codificati e non) che culmineranno con saggi e/o spettacoli.</w:t>
      </w:r>
    </w:p>
    <w:p w14:paraId="113A0D55" w14:textId="77777777" w:rsidR="003D04FE" w:rsidRDefault="004D3E54">
      <w:pPr>
        <w:jc w:val="both"/>
        <w:rPr>
          <w:rFonts w:ascii="Arial" w:hAnsi="Arial" w:cs="Century Gothic"/>
          <w:color w:val="000000"/>
          <w:sz w:val="32"/>
          <w:szCs w:val="32"/>
        </w:rPr>
      </w:pPr>
      <w:r>
        <w:rPr>
          <w:rFonts w:ascii="Arial" w:hAnsi="Arial" w:cs="Century Gothic"/>
          <w:color w:val="000000"/>
          <w:sz w:val="32"/>
          <w:szCs w:val="32"/>
        </w:rPr>
        <w:t xml:space="preserve">Si propongono delle giornate di attività in ambiente naturale di Trekking presso il </w:t>
      </w:r>
      <w:proofErr w:type="spellStart"/>
      <w:r>
        <w:rPr>
          <w:rFonts w:ascii="Arial" w:hAnsi="Arial" w:cs="Century Gothic"/>
          <w:color w:val="000000"/>
          <w:sz w:val="32"/>
          <w:szCs w:val="32"/>
        </w:rPr>
        <w:t>Montenuovo</w:t>
      </w:r>
      <w:proofErr w:type="spellEnd"/>
      <w:r>
        <w:rPr>
          <w:rFonts w:ascii="Arial" w:hAnsi="Arial" w:cs="Century Gothic"/>
          <w:color w:val="000000"/>
          <w:sz w:val="32"/>
          <w:szCs w:val="32"/>
        </w:rPr>
        <w:t>, nei Campi Flegrei, con l’eventuale partecipazione di insegnanti di altre discipline (scienze, geografia ecc.).</w:t>
      </w:r>
    </w:p>
    <w:p w14:paraId="7B1E37F6" w14:textId="77777777" w:rsidR="003D04FE" w:rsidRDefault="004D3E54">
      <w:pPr>
        <w:tabs>
          <w:tab w:val="left" w:pos="-1276"/>
        </w:tabs>
        <w:spacing w:after="140"/>
        <w:ind w:right="140"/>
        <w:jc w:val="both"/>
        <w:rPr>
          <w:rFonts w:ascii="Arial" w:hAnsi="Arial" w:cs="Century Gothic"/>
          <w:bCs/>
          <w:color w:val="000000"/>
          <w:sz w:val="32"/>
          <w:szCs w:val="32"/>
        </w:rPr>
      </w:pPr>
      <w:r>
        <w:rPr>
          <w:rFonts w:ascii="Arial" w:hAnsi="Arial" w:cs="Century Gothic"/>
          <w:bCs/>
          <w:color w:val="000000"/>
          <w:sz w:val="32"/>
          <w:szCs w:val="32"/>
        </w:rPr>
        <w:t>Saranno previste attività pomeridiane che prevederanno la partecipazione ai tornei di pallavolo, calcio, basket e tennis tavolo.</w:t>
      </w:r>
    </w:p>
    <w:p w14:paraId="5155E083" w14:textId="77777777" w:rsidR="003D04FE" w:rsidRDefault="004D3E54">
      <w:pPr>
        <w:tabs>
          <w:tab w:val="left" w:pos="-1276"/>
        </w:tabs>
        <w:spacing w:after="140"/>
        <w:ind w:right="140"/>
        <w:jc w:val="both"/>
        <w:rPr>
          <w:rFonts w:ascii="Arial" w:hAnsi="Arial" w:cs="Century Gothic"/>
          <w:bCs/>
          <w:color w:val="000000"/>
          <w:sz w:val="32"/>
          <w:szCs w:val="32"/>
        </w:rPr>
      </w:pPr>
      <w:r>
        <w:rPr>
          <w:rFonts w:ascii="Arial" w:hAnsi="Arial" w:cs="Century Gothic"/>
          <w:bCs/>
          <w:color w:val="000000"/>
          <w:sz w:val="32"/>
          <w:szCs w:val="32"/>
        </w:rPr>
        <w:t xml:space="preserve">Inoltre, i ragazzi avranno la possibilità di conoscere un </w:t>
      </w:r>
      <w:proofErr w:type="spellStart"/>
      <w:r>
        <w:rPr>
          <w:rFonts w:ascii="Arial" w:hAnsi="Arial" w:cs="Century Gothic"/>
          <w:bCs/>
          <w:color w:val="000000"/>
          <w:sz w:val="32"/>
          <w:szCs w:val="32"/>
        </w:rPr>
        <w:t>presenter</w:t>
      </w:r>
      <w:proofErr w:type="spellEnd"/>
      <w:r>
        <w:rPr>
          <w:rFonts w:ascii="Arial" w:hAnsi="Arial" w:cs="Century Gothic"/>
          <w:bCs/>
          <w:color w:val="000000"/>
          <w:sz w:val="32"/>
          <w:szCs w:val="32"/>
        </w:rPr>
        <w:t xml:space="preserve"> sportivo (olimpico e/o paraolimpico) di rilievo di uno degli sport praticati durante le convenzioni.</w:t>
      </w:r>
    </w:p>
    <w:p w14:paraId="6692DD13" w14:textId="77777777" w:rsidR="003D04FE" w:rsidRDefault="004D3E54">
      <w:pPr>
        <w:jc w:val="both"/>
        <w:rPr>
          <w:rFonts w:ascii="Arial" w:hAnsi="Arial" w:cs="Century Gothic"/>
          <w:color w:val="000000"/>
          <w:sz w:val="32"/>
        </w:rPr>
      </w:pPr>
      <w:r>
        <w:rPr>
          <w:rFonts w:ascii="Arial" w:hAnsi="Arial" w:cs="Century Gothic"/>
          <w:color w:val="000000"/>
          <w:sz w:val="32"/>
          <w:szCs w:val="32"/>
        </w:rPr>
        <w:t xml:space="preserve">In riferimento alla L.92/209 e al DM 35 del 22/06/2020 alcune ore, secondo quanto sarà deliberato dai singoli Consigli di classe, saranno destinate allo studio dell’Educazione civica (educazione stradale, educazione posturale, educazione alimentare). </w:t>
      </w:r>
      <w:r>
        <w:rPr>
          <w:rFonts w:ascii="Arial" w:eastAsia="Arial" w:hAnsi="Arial" w:cs="Segoe UI"/>
          <w:color w:val="000000"/>
          <w:sz w:val="32"/>
          <w:szCs w:val="32"/>
        </w:rPr>
        <w:t>Le attività da svolgersi saranno definite dai singoli Consigli di classe e verteranno su potenziamento, recupero e approfondimento delle discipline, nonché su tematiche relative al curricolo di Educazione civica e ai PCTO (Percorsi per le Competenze Trasversali e l'Orientamento).</w:t>
      </w:r>
    </w:p>
    <w:p w14:paraId="2B3819CA" w14:textId="77777777" w:rsidR="003D04FE" w:rsidRDefault="003D04FE">
      <w:pPr>
        <w:jc w:val="both"/>
        <w:rPr>
          <w:rFonts w:ascii="Arial" w:eastAsia="Arial" w:hAnsi="Arial" w:cs="Segoe UI"/>
          <w:color w:val="000000"/>
          <w:sz w:val="32"/>
          <w:szCs w:val="32"/>
        </w:rPr>
      </w:pPr>
    </w:p>
    <w:p w14:paraId="224225D6" w14:textId="77777777" w:rsidR="003D04FE" w:rsidRDefault="003D04FE">
      <w:pPr>
        <w:jc w:val="both"/>
        <w:rPr>
          <w:rFonts w:ascii="Arial" w:eastAsia="Arial" w:hAnsi="Arial" w:cs="Segoe UI"/>
          <w:color w:val="000000"/>
          <w:sz w:val="32"/>
          <w:szCs w:val="32"/>
        </w:rPr>
      </w:pPr>
    </w:p>
    <w:p w14:paraId="5EB25935" w14:textId="77777777" w:rsidR="003D04FE" w:rsidRDefault="004D3E54">
      <w:pPr>
        <w:tabs>
          <w:tab w:val="left" w:pos="-1276"/>
        </w:tabs>
        <w:spacing w:after="140" w:line="240" w:lineRule="auto"/>
        <w:ind w:right="140"/>
        <w:jc w:val="both"/>
        <w:rPr>
          <w:rFonts w:ascii="Arial" w:eastAsia="Arial" w:hAnsi="Arial"/>
          <w:b/>
          <w:color w:val="000000"/>
          <w:sz w:val="32"/>
          <w:u w:val="single"/>
        </w:rPr>
      </w:pPr>
      <w:r>
        <w:rPr>
          <w:rFonts w:ascii="Arial" w:eastAsia="Arial" w:hAnsi="Arial"/>
          <w:b/>
          <w:color w:val="000000"/>
          <w:sz w:val="32"/>
          <w:u w:val="single"/>
        </w:rPr>
        <w:lastRenderedPageBreak/>
        <w:t>LINEE GUIDA MGS</w:t>
      </w:r>
    </w:p>
    <w:p w14:paraId="7B15379E" w14:textId="77777777" w:rsidR="003D04FE" w:rsidRDefault="004D3E54">
      <w:pPr>
        <w:tabs>
          <w:tab w:val="left" w:pos="-1276"/>
        </w:tabs>
        <w:spacing w:after="140" w:line="240" w:lineRule="auto"/>
        <w:ind w:right="140"/>
        <w:jc w:val="both"/>
      </w:pPr>
      <w:r>
        <w:rPr>
          <w:rFonts w:ascii="Arial" w:eastAsia="Arial" w:hAnsi="Arial"/>
          <w:color w:val="000000"/>
          <w:sz w:val="32"/>
        </w:rPr>
        <w:t xml:space="preserve">I docenti del dipartimento di scienze motorie, guidati dal carisma Salesiano, si impegnano ad affiancare alla didattica tradizionale tutte quelle attività </w:t>
      </w:r>
      <w:r>
        <w:rPr>
          <w:rFonts w:ascii="Arial" w:hAnsi="Arial"/>
          <w:sz w:val="32"/>
          <w:szCs w:val="32"/>
        </w:rPr>
        <w:t>ritenute</w:t>
      </w:r>
      <w:r>
        <w:rPr>
          <w:rFonts w:ascii="Arial" w:eastAsia="Arial" w:hAnsi="Arial"/>
          <w:color w:val="000000"/>
          <w:sz w:val="32"/>
          <w:szCs w:val="32"/>
        </w:rPr>
        <w:t xml:space="preserve"> </w:t>
      </w:r>
      <w:r>
        <w:rPr>
          <w:rFonts w:ascii="Arial" w:eastAsia="Arial" w:hAnsi="Arial"/>
          <w:color w:val="000000"/>
          <w:sz w:val="32"/>
        </w:rPr>
        <w:t>necessarie per stimolare ed accompagnare gli studenti nel percorso scolastico e di crescita, umana e spirituale, attraverso:</w:t>
      </w:r>
    </w:p>
    <w:p w14:paraId="7803A1C7" w14:textId="77777777" w:rsidR="003D04FE" w:rsidRDefault="004D3E54">
      <w:pPr>
        <w:tabs>
          <w:tab w:val="left" w:pos="-1276"/>
        </w:tabs>
        <w:spacing w:after="140" w:line="240" w:lineRule="auto"/>
        <w:ind w:right="140"/>
        <w:jc w:val="both"/>
        <w:rPr>
          <w:rFonts w:ascii="Arial" w:eastAsia="Arial" w:hAnsi="Arial"/>
          <w:color w:val="000000"/>
          <w:sz w:val="32"/>
        </w:rPr>
      </w:pPr>
      <w:r>
        <w:rPr>
          <w:rFonts w:ascii="Arial" w:eastAsia="Arial" w:hAnsi="Arial"/>
          <w:color w:val="000000"/>
          <w:sz w:val="32"/>
        </w:rPr>
        <w:t>-momenti di incontro con personaggi del mondo sportivo che trasferiscano la propria esperienza di vita, fatta di impegno e sacrifici, disciplina, rispetto per se stessi, per l’ambiente e per gli altri e la capacità di perseguire gli obiettivi e i propri sogni con determinazione.</w:t>
      </w:r>
    </w:p>
    <w:p w14:paraId="3E625963" w14:textId="77777777" w:rsidR="003D04FE" w:rsidRDefault="004D3E54">
      <w:pPr>
        <w:tabs>
          <w:tab w:val="left" w:pos="-1276"/>
        </w:tabs>
        <w:spacing w:after="140" w:line="240" w:lineRule="auto"/>
        <w:ind w:right="140"/>
        <w:jc w:val="both"/>
        <w:rPr>
          <w:rFonts w:ascii="Arial" w:eastAsia="Arial" w:hAnsi="Arial"/>
          <w:color w:val="000000"/>
          <w:sz w:val="32"/>
        </w:rPr>
      </w:pPr>
      <w:r>
        <w:rPr>
          <w:rFonts w:ascii="Arial" w:eastAsia="Arial" w:hAnsi="Arial"/>
          <w:color w:val="000000"/>
          <w:sz w:val="32"/>
        </w:rPr>
        <w:t>-attività sportive di gruppo che valorizzino il senso di c</w:t>
      </w:r>
      <w:r w:rsidR="000D7F27">
        <w:rPr>
          <w:rFonts w:ascii="Arial" w:eastAsia="Arial" w:hAnsi="Arial"/>
          <w:color w:val="000000"/>
          <w:sz w:val="32"/>
        </w:rPr>
        <w:t xml:space="preserve">ondivisione, appartenenza, collaborazione e </w:t>
      </w:r>
      <w:r>
        <w:rPr>
          <w:rFonts w:ascii="Arial" w:eastAsia="Arial" w:hAnsi="Arial"/>
          <w:color w:val="000000"/>
          <w:sz w:val="32"/>
        </w:rPr>
        <w:t xml:space="preserve">inclusione. </w:t>
      </w:r>
    </w:p>
    <w:p w14:paraId="5E0BFBD0" w14:textId="77777777" w:rsidR="003D04FE" w:rsidRDefault="003D04FE">
      <w:pPr>
        <w:spacing w:after="0" w:line="240" w:lineRule="auto"/>
        <w:jc w:val="both"/>
        <w:rPr>
          <w:rFonts w:ascii="Arial" w:eastAsia="Arial" w:hAnsi="Arial"/>
          <w:b/>
          <w:color w:val="000000"/>
          <w:sz w:val="32"/>
        </w:rPr>
      </w:pPr>
    </w:p>
    <w:p w14:paraId="0CC83408"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t>OBIETTIVI-CONTENUTI MINIMI PER LE CLASSI DEL PRIMO BIENNIO</w:t>
      </w:r>
    </w:p>
    <w:p w14:paraId="7780C5BC" w14:textId="77777777" w:rsidR="003D04FE" w:rsidRDefault="003D04FE">
      <w:pPr>
        <w:spacing w:after="0" w:line="240" w:lineRule="auto"/>
        <w:jc w:val="both"/>
        <w:rPr>
          <w:rFonts w:ascii="Arial" w:eastAsia="Arial" w:hAnsi="Arial"/>
          <w:b/>
          <w:color w:val="000000"/>
          <w:sz w:val="32"/>
          <w:u w:val="single"/>
        </w:rPr>
      </w:pPr>
    </w:p>
    <w:p w14:paraId="222EAB4B"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Prerequisiti per una valutazione almeno sufficiente sono:</w:t>
      </w:r>
    </w:p>
    <w:p w14:paraId="736E2898"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 xml:space="preserve">la partecipazione in base alle proprie possibilità e alle attività proposte, </w:t>
      </w:r>
    </w:p>
    <w:p w14:paraId="641852F1"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la dimostrazione dell’impegno minimo richiesto e il rispetto delle regole condivise</w:t>
      </w:r>
    </w:p>
    <w:p w14:paraId="1432CDFB" w14:textId="77777777" w:rsidR="003D04FE" w:rsidRDefault="003D04FE">
      <w:pPr>
        <w:spacing w:after="0" w:line="240" w:lineRule="auto"/>
        <w:jc w:val="both"/>
        <w:rPr>
          <w:rFonts w:ascii="Arial" w:eastAsia="Arial" w:hAnsi="Arial"/>
          <w:color w:val="000000"/>
          <w:sz w:val="32"/>
        </w:rPr>
      </w:pPr>
    </w:p>
    <w:p w14:paraId="7C14D545" w14:textId="77777777" w:rsidR="003D04FE" w:rsidRDefault="004D3E54">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A. Potenziamento delle capacità condizionali</w:t>
      </w:r>
    </w:p>
    <w:p w14:paraId="4646B605" w14:textId="77777777" w:rsidR="003D04FE" w:rsidRDefault="004D3E54">
      <w:pPr>
        <w:spacing w:after="0" w:line="240" w:lineRule="auto"/>
        <w:ind w:left="720"/>
        <w:jc w:val="both"/>
        <w:rPr>
          <w:rFonts w:ascii="Arial" w:eastAsia="Arial" w:hAnsi="Arial"/>
          <w:color w:val="000000"/>
          <w:sz w:val="32"/>
        </w:rPr>
      </w:pPr>
      <w:r>
        <w:rPr>
          <w:rFonts w:ascii="Arial" w:eastAsia="Arial" w:hAnsi="Arial"/>
          <w:color w:val="000000"/>
          <w:sz w:val="32"/>
        </w:rPr>
        <w:t>Essere in grado di definire le capacità condizionali.</w:t>
      </w:r>
    </w:p>
    <w:p w14:paraId="21C1C4B2" w14:textId="77777777" w:rsidR="003D04FE" w:rsidRDefault="003D04FE">
      <w:pPr>
        <w:spacing w:after="0" w:line="240" w:lineRule="auto"/>
        <w:ind w:left="720"/>
        <w:jc w:val="both"/>
        <w:rPr>
          <w:rFonts w:ascii="Arial" w:eastAsia="Arial" w:hAnsi="Arial"/>
          <w:color w:val="000000"/>
          <w:sz w:val="32"/>
        </w:rPr>
      </w:pPr>
    </w:p>
    <w:p w14:paraId="21A3A334" w14:textId="77777777" w:rsidR="003D04FE" w:rsidRDefault="004D3E54">
      <w:pPr>
        <w:spacing w:after="0" w:line="240" w:lineRule="auto"/>
        <w:ind w:left="720"/>
        <w:jc w:val="both"/>
      </w:pPr>
      <w:r>
        <w:rPr>
          <w:rFonts w:ascii="Arial" w:eastAsia="Arial" w:hAnsi="Arial"/>
          <w:b/>
          <w:color w:val="000000"/>
          <w:sz w:val="32"/>
        </w:rPr>
        <w:t>Resistenza:</w:t>
      </w:r>
      <w:r>
        <w:rPr>
          <w:rFonts w:ascii="Arial" w:eastAsia="Arial" w:hAnsi="Arial"/>
          <w:color w:val="000000"/>
          <w:sz w:val="32"/>
        </w:rPr>
        <w:t xml:space="preserve"> essere in grado di eseguire un lavoro senza interruzioni e mantenerlo per un intervallo di tempo definito.</w:t>
      </w:r>
    </w:p>
    <w:p w14:paraId="1DB8C0C2" w14:textId="77777777" w:rsidR="003D04FE" w:rsidRDefault="003D04FE">
      <w:pPr>
        <w:spacing w:after="0" w:line="240" w:lineRule="auto"/>
        <w:ind w:left="720"/>
        <w:jc w:val="both"/>
        <w:rPr>
          <w:rFonts w:ascii="Arial" w:eastAsia="Arial" w:hAnsi="Arial"/>
          <w:color w:val="000000"/>
          <w:sz w:val="32"/>
        </w:rPr>
      </w:pPr>
    </w:p>
    <w:p w14:paraId="53C79529" w14:textId="77777777" w:rsidR="003D04FE" w:rsidRDefault="004D3E54">
      <w:pPr>
        <w:spacing w:after="0" w:line="240" w:lineRule="auto"/>
        <w:ind w:left="720"/>
        <w:jc w:val="both"/>
      </w:pPr>
      <w:r>
        <w:rPr>
          <w:rFonts w:ascii="Arial" w:eastAsia="Arial" w:hAnsi="Arial"/>
          <w:b/>
          <w:color w:val="000000"/>
          <w:sz w:val="32"/>
        </w:rPr>
        <w:t>Forza:</w:t>
      </w:r>
      <w:r>
        <w:rPr>
          <w:rFonts w:ascii="Arial" w:eastAsia="Arial" w:hAnsi="Arial"/>
          <w:color w:val="000000"/>
          <w:sz w:val="32"/>
        </w:rPr>
        <w:t xml:space="preserve"> essere in grado di esprimere tensioni muscolari che consentano lo svolgimento di esercizi corretti.</w:t>
      </w:r>
    </w:p>
    <w:p w14:paraId="2AB23910" w14:textId="77777777" w:rsidR="003D04FE" w:rsidRDefault="003D04FE">
      <w:pPr>
        <w:spacing w:after="0" w:line="240" w:lineRule="auto"/>
        <w:ind w:left="720"/>
        <w:jc w:val="both"/>
        <w:rPr>
          <w:rFonts w:ascii="Arial" w:eastAsia="Arial" w:hAnsi="Arial"/>
          <w:color w:val="000000"/>
          <w:sz w:val="32"/>
        </w:rPr>
      </w:pPr>
    </w:p>
    <w:p w14:paraId="1243D542" w14:textId="77777777" w:rsidR="003D04FE" w:rsidRDefault="004D3E54">
      <w:pPr>
        <w:spacing w:after="0" w:line="240" w:lineRule="auto"/>
        <w:ind w:left="720"/>
        <w:jc w:val="both"/>
      </w:pPr>
      <w:r>
        <w:rPr>
          <w:rFonts w:ascii="Arial" w:eastAsia="Arial" w:hAnsi="Arial"/>
          <w:b/>
          <w:color w:val="000000"/>
          <w:sz w:val="32"/>
        </w:rPr>
        <w:t>Velocità:</w:t>
      </w:r>
      <w:r>
        <w:rPr>
          <w:rFonts w:ascii="Arial" w:eastAsia="Arial" w:hAnsi="Arial"/>
          <w:color w:val="000000"/>
          <w:sz w:val="32"/>
        </w:rPr>
        <w:t xml:space="preserve"> essere in grado di eseguire velocemente un’azione motoria che consenta l’efficacia del gesto.</w:t>
      </w:r>
    </w:p>
    <w:p w14:paraId="4F591287" w14:textId="77777777" w:rsidR="003D04FE" w:rsidRDefault="003D04FE">
      <w:pPr>
        <w:spacing w:after="0" w:line="240" w:lineRule="auto"/>
        <w:ind w:left="720"/>
        <w:jc w:val="both"/>
        <w:rPr>
          <w:rFonts w:ascii="Arial" w:eastAsia="Arial" w:hAnsi="Arial"/>
          <w:color w:val="000000"/>
          <w:sz w:val="32"/>
        </w:rPr>
      </w:pPr>
    </w:p>
    <w:p w14:paraId="27289ECF" w14:textId="77777777" w:rsidR="003D04FE" w:rsidRDefault="004D3E54">
      <w:pPr>
        <w:spacing w:after="0" w:line="240" w:lineRule="auto"/>
        <w:ind w:left="720"/>
        <w:jc w:val="both"/>
      </w:pPr>
      <w:r>
        <w:rPr>
          <w:rFonts w:ascii="Arial" w:eastAsia="Arial" w:hAnsi="Arial"/>
          <w:b/>
          <w:color w:val="000000"/>
          <w:sz w:val="32"/>
        </w:rPr>
        <w:t>Mobilità articolare:</w:t>
      </w:r>
      <w:r>
        <w:rPr>
          <w:rFonts w:ascii="Arial" w:eastAsia="Arial" w:hAnsi="Arial"/>
          <w:color w:val="000000"/>
          <w:sz w:val="32"/>
        </w:rPr>
        <w:t xml:space="preserve"> essere in grado di compiere movimenti con la massima  escursione articolare.</w:t>
      </w:r>
    </w:p>
    <w:p w14:paraId="5C6135E7" w14:textId="77777777" w:rsidR="003D04FE" w:rsidRDefault="003D04FE">
      <w:pPr>
        <w:spacing w:after="0" w:line="240" w:lineRule="auto"/>
        <w:jc w:val="both"/>
        <w:rPr>
          <w:rFonts w:ascii="Arial" w:eastAsia="Arial" w:hAnsi="Arial"/>
          <w:color w:val="000000"/>
          <w:sz w:val="32"/>
        </w:rPr>
      </w:pPr>
    </w:p>
    <w:p w14:paraId="185DBC6E" w14:textId="77777777" w:rsidR="003D04FE" w:rsidRDefault="004D3E54">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B. Sviluppo delle capacità coordinative</w:t>
      </w:r>
    </w:p>
    <w:p w14:paraId="5F1295CF"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Essere in grado di definire le capacità coordinative e saper individuare le attività per migliorarle. Essere in grado di svolgere tutto l’esercizio, pur con qualche imprecisione, ma in modo efficace.</w:t>
      </w:r>
    </w:p>
    <w:p w14:paraId="670A1BD6" w14:textId="77777777" w:rsidR="003D04FE" w:rsidRDefault="003D04FE">
      <w:pPr>
        <w:tabs>
          <w:tab w:val="left" w:pos="2620"/>
        </w:tabs>
        <w:spacing w:after="0" w:line="240" w:lineRule="auto"/>
        <w:jc w:val="both"/>
        <w:rPr>
          <w:rFonts w:ascii="Arial" w:eastAsia="Arial" w:hAnsi="Arial"/>
          <w:color w:val="000000"/>
          <w:sz w:val="32"/>
        </w:rPr>
      </w:pPr>
    </w:p>
    <w:p w14:paraId="09DAC154" w14:textId="77777777" w:rsidR="003D04FE" w:rsidRDefault="004D3E54">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C. Conoscenza e pratica delle attività sportive</w:t>
      </w:r>
    </w:p>
    <w:p w14:paraId="28376C2A"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Conoscere e applicare le regole e i fondamentali di un gioco sportivo e di una specialità individuale a scelta.</w:t>
      </w:r>
    </w:p>
    <w:p w14:paraId="713D4705"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pur con qualche imprecisione, il gesto di un gioco sportivo di squadra o di una specialità individuale in modo efficace.</w:t>
      </w:r>
    </w:p>
    <w:p w14:paraId="56DA7AC2" w14:textId="77777777" w:rsidR="003D04FE" w:rsidRDefault="003D04FE">
      <w:pPr>
        <w:spacing w:after="0" w:line="240" w:lineRule="auto"/>
        <w:ind w:left="644"/>
        <w:jc w:val="both"/>
        <w:rPr>
          <w:rFonts w:ascii="Arial" w:eastAsia="Arial" w:hAnsi="Arial"/>
          <w:b/>
          <w:u w:val="single"/>
        </w:rPr>
      </w:pPr>
    </w:p>
    <w:p w14:paraId="16A44CB4" w14:textId="77777777" w:rsidR="003D04FE" w:rsidRDefault="004D3E54">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D. Espressività corporea</w:t>
      </w:r>
    </w:p>
    <w:p w14:paraId="381F6245"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una sequenza di movimenti proposta o di libera ideazione in modo sufficientemente corretto.</w:t>
      </w:r>
    </w:p>
    <w:p w14:paraId="2709B27B" w14:textId="77777777" w:rsidR="003D04FE" w:rsidRDefault="003D04FE">
      <w:pPr>
        <w:spacing w:after="0" w:line="240" w:lineRule="auto"/>
        <w:ind w:left="644"/>
        <w:jc w:val="both"/>
        <w:rPr>
          <w:rFonts w:ascii="Arial" w:eastAsia="Arial" w:hAnsi="Arial"/>
          <w:b/>
          <w:u w:val="single"/>
        </w:rPr>
      </w:pPr>
    </w:p>
    <w:p w14:paraId="3A10E21D" w14:textId="77777777" w:rsidR="003D04FE" w:rsidRDefault="004D3E54">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E. Benessere e sicurezza ( educazione alla salute )</w:t>
      </w:r>
    </w:p>
    <w:p w14:paraId="34BF4CAD" w14:textId="77777777" w:rsidR="003D04FE" w:rsidRDefault="004D3E54">
      <w:pPr>
        <w:spacing w:after="0" w:line="240" w:lineRule="auto"/>
        <w:ind w:left="720"/>
        <w:jc w:val="both"/>
        <w:rPr>
          <w:rFonts w:ascii="Arial" w:eastAsia="Arial" w:hAnsi="Arial"/>
          <w:color w:val="000000"/>
          <w:sz w:val="32"/>
        </w:rPr>
      </w:pPr>
      <w:r>
        <w:rPr>
          <w:rFonts w:ascii="Arial" w:eastAsia="Arial" w:hAnsi="Arial"/>
          <w:color w:val="000000"/>
          <w:sz w:val="32"/>
        </w:rPr>
        <w:t>Rispettare ed attenersi alle norme igieniche della materia: utilizzare correttamente le strutture e i singoli attrezzi. Conoscere gli accorgimenti per limitare gli infortuni durante le attività pratiche.</w:t>
      </w:r>
    </w:p>
    <w:p w14:paraId="29ED5008" w14:textId="77777777" w:rsidR="003D04FE" w:rsidRDefault="004D3E54">
      <w:pPr>
        <w:spacing w:after="0" w:line="240" w:lineRule="auto"/>
        <w:ind w:left="720"/>
        <w:jc w:val="both"/>
        <w:rPr>
          <w:rFonts w:ascii="Arial" w:eastAsia="Arial" w:hAnsi="Arial"/>
          <w:color w:val="000000"/>
          <w:sz w:val="32"/>
        </w:rPr>
      </w:pPr>
      <w:r>
        <w:rPr>
          <w:rFonts w:ascii="Arial" w:eastAsia="Arial" w:hAnsi="Arial"/>
          <w:color w:val="000000"/>
          <w:sz w:val="32"/>
        </w:rPr>
        <w:t xml:space="preserve">Riferire in modo semplice, essenziale e comprensibile gli argomenti svolti durante l’anno. </w:t>
      </w:r>
    </w:p>
    <w:p w14:paraId="10240BD1" w14:textId="77777777" w:rsidR="003D04FE" w:rsidRDefault="003D04FE">
      <w:pPr>
        <w:spacing w:after="0" w:line="240" w:lineRule="auto"/>
        <w:jc w:val="both"/>
        <w:rPr>
          <w:rFonts w:ascii="Arial" w:eastAsia="Arial" w:hAnsi="Arial"/>
          <w:b/>
          <w:color w:val="000000"/>
          <w:sz w:val="32"/>
          <w:u w:val="single"/>
        </w:rPr>
      </w:pPr>
    </w:p>
    <w:p w14:paraId="51E5FA49" w14:textId="77777777" w:rsidR="003D04FE" w:rsidRDefault="003D04FE">
      <w:pPr>
        <w:spacing w:after="0" w:line="240" w:lineRule="auto"/>
        <w:jc w:val="both"/>
        <w:rPr>
          <w:rFonts w:ascii="Arial" w:eastAsia="Arial" w:hAnsi="Arial"/>
          <w:b/>
          <w:u w:val="single"/>
        </w:rPr>
      </w:pPr>
    </w:p>
    <w:p w14:paraId="7EBFA68C"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t>OBIETTIVI-CONTENUTI MINIMI PER LE CLASSI DEL SECONDO BIENNIO</w:t>
      </w:r>
    </w:p>
    <w:p w14:paraId="19653582" w14:textId="77777777" w:rsidR="003D04FE" w:rsidRDefault="003D04FE">
      <w:pPr>
        <w:spacing w:after="0" w:line="240" w:lineRule="auto"/>
        <w:jc w:val="both"/>
        <w:rPr>
          <w:rFonts w:ascii="Arial" w:eastAsia="Arial" w:hAnsi="Arial"/>
          <w:b/>
          <w:color w:val="000000"/>
          <w:sz w:val="32"/>
          <w:u w:val="single"/>
        </w:rPr>
      </w:pPr>
    </w:p>
    <w:p w14:paraId="5AC27E63"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Prerequisiti per una valutazione almeno sufficiente sono:</w:t>
      </w:r>
    </w:p>
    <w:p w14:paraId="727784B6"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 xml:space="preserve">la partecipazione in base alle proprie possibilità e alle attività proposte, </w:t>
      </w:r>
    </w:p>
    <w:p w14:paraId="6E2B37C5"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la dimostrazione dell’impegno minimo richiesto e il rispetto delle regole condivise</w:t>
      </w:r>
    </w:p>
    <w:p w14:paraId="0B0771F0" w14:textId="77777777" w:rsidR="003D04FE" w:rsidRDefault="003D04FE">
      <w:pPr>
        <w:spacing w:after="0" w:line="240" w:lineRule="auto"/>
        <w:jc w:val="both"/>
        <w:rPr>
          <w:rFonts w:ascii="Arial" w:eastAsia="Arial" w:hAnsi="Arial"/>
          <w:color w:val="000000"/>
          <w:sz w:val="32"/>
        </w:rPr>
      </w:pPr>
    </w:p>
    <w:p w14:paraId="37AAB0EC" w14:textId="77777777" w:rsidR="003D04FE" w:rsidRDefault="003D04FE">
      <w:pPr>
        <w:spacing w:after="0" w:line="240" w:lineRule="auto"/>
        <w:jc w:val="both"/>
        <w:rPr>
          <w:rFonts w:ascii="Arial" w:eastAsia="Arial" w:hAnsi="Arial"/>
          <w:color w:val="000000"/>
          <w:sz w:val="32"/>
        </w:rPr>
      </w:pPr>
    </w:p>
    <w:p w14:paraId="2A521212" w14:textId="77777777" w:rsidR="003D04FE" w:rsidRDefault="003D04FE">
      <w:pPr>
        <w:spacing w:after="0" w:line="240" w:lineRule="auto"/>
        <w:jc w:val="both"/>
        <w:rPr>
          <w:rFonts w:ascii="Arial" w:eastAsia="Arial" w:hAnsi="Arial"/>
          <w:color w:val="000000"/>
          <w:sz w:val="32"/>
        </w:rPr>
      </w:pPr>
    </w:p>
    <w:p w14:paraId="298C0931" w14:textId="77777777" w:rsidR="003D04FE" w:rsidRDefault="004D3E54">
      <w:pPr>
        <w:numPr>
          <w:ilvl w:val="0"/>
          <w:numId w:val="14"/>
        </w:num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lastRenderedPageBreak/>
        <w:t>Potenziamento delle capacità condizionali</w:t>
      </w:r>
    </w:p>
    <w:p w14:paraId="7C496FAB" w14:textId="77777777" w:rsidR="003D04FE" w:rsidRDefault="004D3E54">
      <w:pPr>
        <w:spacing w:after="0" w:line="240" w:lineRule="auto"/>
        <w:ind w:left="720"/>
        <w:jc w:val="both"/>
        <w:rPr>
          <w:rFonts w:ascii="Arial" w:eastAsia="Arial" w:hAnsi="Arial"/>
          <w:color w:val="000000"/>
          <w:sz w:val="32"/>
        </w:rPr>
      </w:pPr>
      <w:r>
        <w:rPr>
          <w:rFonts w:ascii="Arial" w:eastAsia="Arial" w:hAnsi="Arial"/>
          <w:color w:val="000000"/>
          <w:sz w:val="32"/>
        </w:rPr>
        <w:t>Essere consapevole del percorso effettuato e sapere individuare le attività utili per conseguire il miglioramento delle capacità condizionali.</w:t>
      </w:r>
    </w:p>
    <w:p w14:paraId="284DEF47" w14:textId="77777777" w:rsidR="003D04FE" w:rsidRDefault="003D04FE">
      <w:pPr>
        <w:spacing w:after="0" w:line="240" w:lineRule="auto"/>
        <w:ind w:left="720"/>
        <w:jc w:val="both"/>
        <w:rPr>
          <w:rFonts w:ascii="Arial" w:eastAsia="Arial" w:hAnsi="Arial"/>
          <w:color w:val="000000"/>
          <w:sz w:val="32"/>
        </w:rPr>
      </w:pPr>
    </w:p>
    <w:p w14:paraId="50E14FE2" w14:textId="77777777" w:rsidR="003D04FE" w:rsidRDefault="004D3E54">
      <w:pPr>
        <w:spacing w:after="0" w:line="240" w:lineRule="auto"/>
        <w:ind w:left="720"/>
        <w:jc w:val="both"/>
      </w:pPr>
      <w:r>
        <w:rPr>
          <w:rFonts w:ascii="Arial" w:eastAsia="Arial" w:hAnsi="Arial"/>
          <w:b/>
          <w:color w:val="000000"/>
          <w:sz w:val="32"/>
        </w:rPr>
        <w:t>Resistenza:</w:t>
      </w:r>
      <w:r>
        <w:rPr>
          <w:rFonts w:ascii="Arial" w:eastAsia="Arial" w:hAnsi="Arial"/>
          <w:color w:val="000000"/>
          <w:sz w:val="32"/>
        </w:rPr>
        <w:t xml:space="preserve"> essere in grado di eseguire un lavoro senza interruzioni e mantenerlo per un intervallo di tempo  definito.</w:t>
      </w:r>
    </w:p>
    <w:p w14:paraId="6EC269D0" w14:textId="77777777" w:rsidR="003D04FE" w:rsidRDefault="003D04FE">
      <w:pPr>
        <w:spacing w:after="0" w:line="240" w:lineRule="auto"/>
        <w:ind w:left="720"/>
        <w:jc w:val="both"/>
        <w:rPr>
          <w:rFonts w:ascii="Arial" w:eastAsia="Arial" w:hAnsi="Arial"/>
          <w:color w:val="000000"/>
          <w:sz w:val="32"/>
        </w:rPr>
      </w:pPr>
    </w:p>
    <w:p w14:paraId="3362532A" w14:textId="77777777" w:rsidR="003D04FE" w:rsidRDefault="004D3E54">
      <w:pPr>
        <w:spacing w:after="0" w:line="240" w:lineRule="auto"/>
        <w:ind w:left="720"/>
        <w:jc w:val="both"/>
      </w:pPr>
      <w:r>
        <w:rPr>
          <w:rFonts w:ascii="Arial" w:eastAsia="Arial" w:hAnsi="Arial"/>
          <w:b/>
          <w:color w:val="000000"/>
          <w:sz w:val="32"/>
        </w:rPr>
        <w:t>Forza:</w:t>
      </w:r>
      <w:r>
        <w:rPr>
          <w:rFonts w:ascii="Arial" w:eastAsia="Arial" w:hAnsi="Arial"/>
          <w:color w:val="000000"/>
          <w:sz w:val="32"/>
        </w:rPr>
        <w:t xml:space="preserve"> essere in grado di esprimere tensioni muscolari che consentano lo svolgimento di esercizi corretti.</w:t>
      </w:r>
    </w:p>
    <w:p w14:paraId="5E1D3CCF" w14:textId="77777777" w:rsidR="003D04FE" w:rsidRDefault="003D04FE">
      <w:pPr>
        <w:spacing w:after="0" w:line="240" w:lineRule="auto"/>
        <w:ind w:left="720"/>
        <w:jc w:val="both"/>
        <w:rPr>
          <w:rFonts w:ascii="Arial" w:eastAsia="Arial" w:hAnsi="Arial"/>
          <w:color w:val="000000"/>
          <w:sz w:val="32"/>
        </w:rPr>
      </w:pPr>
    </w:p>
    <w:p w14:paraId="22B2C723" w14:textId="77777777" w:rsidR="003D04FE" w:rsidRDefault="004D3E54">
      <w:pPr>
        <w:spacing w:after="0" w:line="240" w:lineRule="auto"/>
        <w:ind w:left="720"/>
        <w:jc w:val="both"/>
      </w:pPr>
      <w:r>
        <w:rPr>
          <w:rFonts w:ascii="Arial" w:eastAsia="Arial" w:hAnsi="Arial"/>
          <w:b/>
          <w:color w:val="000000"/>
          <w:sz w:val="32"/>
        </w:rPr>
        <w:t>Velocità:</w:t>
      </w:r>
      <w:r>
        <w:rPr>
          <w:rFonts w:ascii="Arial" w:eastAsia="Arial" w:hAnsi="Arial"/>
          <w:color w:val="000000"/>
          <w:sz w:val="32"/>
        </w:rPr>
        <w:t xml:space="preserve"> essere in grado di eseguire velocemente un’azione motori che consenta l’efficacia del gesto.</w:t>
      </w:r>
    </w:p>
    <w:p w14:paraId="3F8E5FCF" w14:textId="77777777" w:rsidR="003D04FE" w:rsidRDefault="003D04FE">
      <w:pPr>
        <w:spacing w:after="0" w:line="240" w:lineRule="auto"/>
        <w:ind w:left="720"/>
        <w:jc w:val="both"/>
        <w:rPr>
          <w:rFonts w:ascii="Arial" w:eastAsia="Arial" w:hAnsi="Arial"/>
          <w:b/>
          <w:color w:val="000000"/>
          <w:sz w:val="32"/>
        </w:rPr>
      </w:pPr>
    </w:p>
    <w:p w14:paraId="53FE56B9" w14:textId="77777777" w:rsidR="003D04FE" w:rsidRDefault="004D3E54">
      <w:pPr>
        <w:spacing w:after="0" w:line="240" w:lineRule="auto"/>
        <w:ind w:left="720"/>
        <w:jc w:val="both"/>
      </w:pPr>
      <w:r>
        <w:rPr>
          <w:rFonts w:ascii="Arial" w:eastAsia="Arial" w:hAnsi="Arial"/>
          <w:b/>
          <w:color w:val="000000"/>
          <w:sz w:val="32"/>
        </w:rPr>
        <w:t>Mobilità articolare:</w:t>
      </w:r>
      <w:r>
        <w:rPr>
          <w:rFonts w:ascii="Arial" w:eastAsia="Arial" w:hAnsi="Arial"/>
          <w:color w:val="000000"/>
          <w:sz w:val="32"/>
        </w:rPr>
        <w:t xml:space="preserve"> essere in grado di compiere movimenti con la massima escursione articolare.</w:t>
      </w:r>
    </w:p>
    <w:p w14:paraId="5F51DED5" w14:textId="77777777" w:rsidR="003D04FE" w:rsidRDefault="003D04FE">
      <w:pPr>
        <w:spacing w:after="0" w:line="240" w:lineRule="auto"/>
        <w:jc w:val="both"/>
        <w:rPr>
          <w:rFonts w:ascii="Arial" w:eastAsia="Arial" w:hAnsi="Arial"/>
          <w:color w:val="000000"/>
          <w:sz w:val="32"/>
        </w:rPr>
      </w:pPr>
    </w:p>
    <w:p w14:paraId="62DE733C" w14:textId="77777777" w:rsidR="003D04FE" w:rsidRDefault="004D3E54">
      <w:pPr>
        <w:numPr>
          <w:ilvl w:val="0"/>
          <w:numId w:val="15"/>
        </w:num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Sviluppo delle capacità coordinative</w:t>
      </w:r>
    </w:p>
    <w:p w14:paraId="0AF7A72E"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 xml:space="preserve">Essere consapevole  del percorso effettuato per conseguire il miglioramento delle capacità condizionali. </w:t>
      </w:r>
    </w:p>
    <w:p w14:paraId="59D55624" w14:textId="77777777" w:rsidR="003D04FE" w:rsidRDefault="004D3E54">
      <w:pPr>
        <w:spacing w:after="0" w:line="240" w:lineRule="auto"/>
        <w:ind w:left="720"/>
        <w:jc w:val="both"/>
        <w:rPr>
          <w:rFonts w:ascii="Arial" w:eastAsia="Arial" w:hAnsi="Arial"/>
          <w:color w:val="000000"/>
          <w:sz w:val="32"/>
        </w:rPr>
      </w:pPr>
      <w:r>
        <w:rPr>
          <w:rFonts w:ascii="Arial" w:eastAsia="Arial" w:hAnsi="Arial"/>
          <w:color w:val="000000"/>
          <w:sz w:val="32"/>
        </w:rPr>
        <w:t>Essere in grado di svolgere tutto l’esercizio, pur con qualche imprecisione, ma in modo efficace.</w:t>
      </w:r>
    </w:p>
    <w:p w14:paraId="68569963" w14:textId="77777777" w:rsidR="003D04FE" w:rsidRDefault="004D3E54">
      <w:pPr>
        <w:tabs>
          <w:tab w:val="left" w:pos="2620"/>
        </w:tabs>
        <w:spacing w:after="0" w:line="240" w:lineRule="auto"/>
        <w:jc w:val="both"/>
        <w:rPr>
          <w:rFonts w:ascii="Arial" w:eastAsia="Arial" w:hAnsi="Arial"/>
          <w:color w:val="000000"/>
          <w:sz w:val="32"/>
        </w:rPr>
      </w:pPr>
      <w:r>
        <w:rPr>
          <w:rFonts w:ascii="Arial" w:eastAsia="Arial" w:hAnsi="Arial"/>
          <w:color w:val="000000"/>
          <w:sz w:val="32"/>
        </w:rPr>
        <w:tab/>
      </w:r>
    </w:p>
    <w:p w14:paraId="5D4763E6" w14:textId="77777777" w:rsidR="003D04FE" w:rsidRDefault="004D3E54">
      <w:pPr>
        <w:numPr>
          <w:ilvl w:val="0"/>
          <w:numId w:val="16"/>
        </w:num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Conoscenza e pratica delle attività sportive</w:t>
      </w:r>
    </w:p>
    <w:p w14:paraId="16D04ED7"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Essere consapevole del percorso effettuato per praticare almeno un gioco sportivo e una specialità individuale.</w:t>
      </w:r>
    </w:p>
    <w:p w14:paraId="506D513E"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pur con qualche imprecisione, il gesto di un gioco sportivo di squadra o di una specialità individuale in modo efficace.</w:t>
      </w:r>
    </w:p>
    <w:p w14:paraId="0CD287C6" w14:textId="77777777" w:rsidR="003D04FE" w:rsidRDefault="003D04FE">
      <w:pPr>
        <w:spacing w:after="0" w:line="240" w:lineRule="auto"/>
        <w:jc w:val="both"/>
        <w:rPr>
          <w:rFonts w:ascii="Arial" w:eastAsia="Arial" w:hAnsi="Arial"/>
          <w:color w:val="000000"/>
          <w:sz w:val="32"/>
        </w:rPr>
      </w:pPr>
    </w:p>
    <w:p w14:paraId="03AF7F04" w14:textId="77777777" w:rsidR="003D04FE" w:rsidRDefault="004D3E54">
      <w:pPr>
        <w:numPr>
          <w:ilvl w:val="0"/>
          <w:numId w:val="17"/>
        </w:num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Espressività corporea</w:t>
      </w:r>
    </w:p>
    <w:p w14:paraId="7EA865E3"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Eseguire correttamente le combinazioni proposte e saper creare una combinazione di esercizi.</w:t>
      </w:r>
    </w:p>
    <w:p w14:paraId="1D59A077"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una sequenza di movimenti proposta o di libera ideazione in modo sufficientemente corretto.</w:t>
      </w:r>
    </w:p>
    <w:p w14:paraId="126DB765" w14:textId="77777777" w:rsidR="003D04FE" w:rsidRDefault="003D04FE">
      <w:pPr>
        <w:spacing w:after="0" w:line="240" w:lineRule="auto"/>
        <w:jc w:val="both"/>
        <w:rPr>
          <w:rFonts w:ascii="Arial" w:eastAsia="Arial" w:hAnsi="Arial"/>
          <w:color w:val="000000"/>
          <w:sz w:val="32"/>
        </w:rPr>
      </w:pPr>
    </w:p>
    <w:p w14:paraId="16216015" w14:textId="77777777" w:rsidR="003D04FE" w:rsidRDefault="003D04FE">
      <w:pPr>
        <w:spacing w:after="0" w:line="240" w:lineRule="auto"/>
        <w:jc w:val="both"/>
        <w:rPr>
          <w:rFonts w:ascii="Arial" w:eastAsia="Arial" w:hAnsi="Arial"/>
          <w:color w:val="000000"/>
          <w:sz w:val="32"/>
        </w:rPr>
      </w:pPr>
    </w:p>
    <w:p w14:paraId="196FB68F" w14:textId="77777777" w:rsidR="003D04FE" w:rsidRDefault="004D3E54">
      <w:pPr>
        <w:numPr>
          <w:ilvl w:val="0"/>
          <w:numId w:val="18"/>
        </w:num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lastRenderedPageBreak/>
        <w:t>Benessere e sicurezza ( educazione alla salute )</w:t>
      </w:r>
    </w:p>
    <w:p w14:paraId="6DBB56E0" w14:textId="77777777" w:rsidR="003D04FE" w:rsidRDefault="004D3E54">
      <w:pPr>
        <w:spacing w:after="0" w:line="240" w:lineRule="auto"/>
        <w:ind w:left="644"/>
        <w:jc w:val="both"/>
        <w:rPr>
          <w:rFonts w:ascii="Arial" w:eastAsia="Arial" w:hAnsi="Arial"/>
          <w:color w:val="000000"/>
          <w:sz w:val="32"/>
        </w:rPr>
      </w:pPr>
      <w:r>
        <w:rPr>
          <w:rFonts w:ascii="Arial" w:eastAsia="Arial" w:hAnsi="Arial"/>
          <w:color w:val="000000"/>
          <w:sz w:val="32"/>
        </w:rPr>
        <w:t>Conoscere i vantaggi che la corretta attività motoria apporta sulla fisiologia umana e sulla salute psico-fisica.</w:t>
      </w:r>
    </w:p>
    <w:p w14:paraId="4700C1CA" w14:textId="77777777" w:rsidR="003D04FE" w:rsidRDefault="004D3E54">
      <w:pPr>
        <w:spacing w:after="0" w:line="240" w:lineRule="auto"/>
        <w:ind w:left="644"/>
        <w:jc w:val="both"/>
        <w:rPr>
          <w:rFonts w:ascii="Arial" w:eastAsia="Arial" w:hAnsi="Arial"/>
          <w:color w:val="000000"/>
          <w:sz w:val="32"/>
        </w:rPr>
      </w:pPr>
      <w:r>
        <w:rPr>
          <w:rFonts w:ascii="Arial" w:eastAsia="Arial" w:hAnsi="Arial"/>
          <w:color w:val="000000"/>
          <w:sz w:val="32"/>
        </w:rPr>
        <w:t>Essere consapevole del percorso da effettuarsi  per il mantenimento della salute dinamica.</w:t>
      </w:r>
    </w:p>
    <w:p w14:paraId="03174A50" w14:textId="77777777" w:rsidR="003D04FE" w:rsidRDefault="004D3E54">
      <w:pPr>
        <w:spacing w:after="0" w:line="240" w:lineRule="auto"/>
        <w:ind w:left="644"/>
        <w:jc w:val="both"/>
        <w:rPr>
          <w:rFonts w:ascii="Arial" w:eastAsia="Arial" w:hAnsi="Arial"/>
          <w:color w:val="000000"/>
          <w:sz w:val="32"/>
        </w:rPr>
      </w:pPr>
      <w:r>
        <w:rPr>
          <w:rFonts w:ascii="Arial" w:eastAsia="Arial" w:hAnsi="Arial"/>
          <w:color w:val="000000"/>
          <w:sz w:val="32"/>
        </w:rPr>
        <w:t>Riferire in modo semplice, essenziale e comprensibile gli argomenti svolti durante l’anno.</w:t>
      </w:r>
    </w:p>
    <w:p w14:paraId="2F8A9011" w14:textId="77777777" w:rsidR="003D04FE" w:rsidRDefault="004D3E54">
      <w:pPr>
        <w:spacing w:after="0" w:line="240" w:lineRule="auto"/>
        <w:ind w:left="644"/>
        <w:jc w:val="both"/>
        <w:rPr>
          <w:rFonts w:ascii="Arial" w:eastAsia="Arial" w:hAnsi="Arial"/>
          <w:color w:val="000000"/>
          <w:sz w:val="32"/>
        </w:rPr>
      </w:pPr>
      <w:r>
        <w:rPr>
          <w:rFonts w:ascii="Arial" w:eastAsia="Arial" w:hAnsi="Arial"/>
          <w:color w:val="000000"/>
          <w:sz w:val="32"/>
        </w:rPr>
        <w:t>Conoscere i corretti valori dello sport (Fair-Play) e i rischi delle sue degenerazioni.</w:t>
      </w:r>
    </w:p>
    <w:p w14:paraId="71C5AE12" w14:textId="77777777" w:rsidR="003D04FE" w:rsidRDefault="003D04FE">
      <w:pPr>
        <w:spacing w:after="0" w:line="240" w:lineRule="auto"/>
        <w:ind w:left="644"/>
        <w:jc w:val="both"/>
        <w:rPr>
          <w:rFonts w:ascii="Arial" w:eastAsia="Arial" w:hAnsi="Arial"/>
        </w:rPr>
      </w:pPr>
    </w:p>
    <w:p w14:paraId="47B3EDD6"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t>OBIETT</w:t>
      </w:r>
      <w:r w:rsidR="000D7F27">
        <w:rPr>
          <w:rFonts w:ascii="Arial" w:eastAsia="Arial" w:hAnsi="Arial"/>
          <w:b/>
          <w:color w:val="000000"/>
          <w:sz w:val="32"/>
          <w:u w:val="single"/>
        </w:rPr>
        <w:t>I</w:t>
      </w:r>
      <w:r>
        <w:rPr>
          <w:rFonts w:ascii="Arial" w:eastAsia="Arial" w:hAnsi="Arial"/>
          <w:b/>
          <w:color w:val="000000"/>
          <w:sz w:val="32"/>
          <w:u w:val="single"/>
        </w:rPr>
        <w:t>VI-CONTENUTI MINIMI PER LE CLASSI DEL QUINTO ANNO</w:t>
      </w:r>
    </w:p>
    <w:p w14:paraId="5CB809FA" w14:textId="77777777" w:rsidR="003D04FE" w:rsidRDefault="003D04FE">
      <w:pPr>
        <w:spacing w:after="0" w:line="240" w:lineRule="auto"/>
        <w:jc w:val="both"/>
        <w:rPr>
          <w:rFonts w:ascii="Arial" w:eastAsia="Arial" w:hAnsi="Arial"/>
          <w:b/>
          <w:color w:val="000000"/>
          <w:sz w:val="32"/>
          <w:u w:val="single"/>
        </w:rPr>
      </w:pPr>
    </w:p>
    <w:p w14:paraId="1B63907E"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Prerequisiti per una valutazione almeno sufficiente sono:</w:t>
      </w:r>
    </w:p>
    <w:p w14:paraId="55AAEEFD"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 xml:space="preserve">la partecipazione in base alle proprie possibilità e alle attività proposte, </w:t>
      </w:r>
    </w:p>
    <w:p w14:paraId="199F491D"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la dimostrazione dell’impegno minimo richiesto e il rispetto delle regole condivise</w:t>
      </w:r>
    </w:p>
    <w:p w14:paraId="0EC491EA" w14:textId="77777777" w:rsidR="003D04FE" w:rsidRDefault="003D04FE">
      <w:pPr>
        <w:spacing w:after="0" w:line="240" w:lineRule="auto"/>
        <w:ind w:left="644"/>
        <w:jc w:val="both"/>
        <w:rPr>
          <w:rFonts w:ascii="Arial" w:eastAsia="Arial" w:hAnsi="Arial"/>
          <w:b/>
          <w:u w:val="single"/>
        </w:rPr>
      </w:pPr>
    </w:p>
    <w:p w14:paraId="261E7036" w14:textId="77777777" w:rsidR="003D04FE" w:rsidRDefault="004D3E54">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A. Potenziamento delle capacità condizionali</w:t>
      </w:r>
    </w:p>
    <w:p w14:paraId="78C395EA" w14:textId="77777777" w:rsidR="003D04FE" w:rsidRDefault="004D3E54">
      <w:pPr>
        <w:spacing w:after="0" w:line="240" w:lineRule="auto"/>
        <w:ind w:left="720"/>
        <w:jc w:val="both"/>
        <w:rPr>
          <w:rFonts w:ascii="Arial" w:eastAsia="Arial" w:hAnsi="Arial"/>
          <w:color w:val="000000"/>
          <w:sz w:val="32"/>
        </w:rPr>
      </w:pPr>
      <w:r>
        <w:rPr>
          <w:rFonts w:ascii="Arial" w:eastAsia="Arial" w:hAnsi="Arial"/>
          <w:color w:val="000000"/>
          <w:sz w:val="32"/>
        </w:rPr>
        <w:t>Essere consapevole del percorso effettuato e sapere individuare le attività utili per conseguire il miglioramento delle capacità condizionali.</w:t>
      </w:r>
    </w:p>
    <w:p w14:paraId="025B2B19" w14:textId="77777777" w:rsidR="003D04FE" w:rsidRDefault="003D04FE">
      <w:pPr>
        <w:spacing w:after="0" w:line="240" w:lineRule="auto"/>
        <w:ind w:left="720"/>
        <w:jc w:val="both"/>
        <w:rPr>
          <w:rFonts w:ascii="Arial" w:eastAsia="Arial" w:hAnsi="Arial"/>
          <w:color w:val="000000"/>
          <w:sz w:val="32"/>
        </w:rPr>
      </w:pPr>
    </w:p>
    <w:p w14:paraId="7E90FF92" w14:textId="77777777" w:rsidR="003D04FE" w:rsidRDefault="004D3E54">
      <w:pPr>
        <w:spacing w:after="0" w:line="240" w:lineRule="auto"/>
        <w:ind w:left="720"/>
        <w:jc w:val="both"/>
      </w:pPr>
      <w:r>
        <w:rPr>
          <w:rFonts w:ascii="Arial" w:eastAsia="Arial" w:hAnsi="Arial"/>
          <w:b/>
          <w:color w:val="000000"/>
          <w:sz w:val="32"/>
        </w:rPr>
        <w:t>Resistenza:</w:t>
      </w:r>
      <w:r>
        <w:rPr>
          <w:rFonts w:ascii="Arial" w:eastAsia="Arial" w:hAnsi="Arial"/>
          <w:color w:val="000000"/>
          <w:sz w:val="32"/>
        </w:rPr>
        <w:t xml:space="preserve"> essere in grado di eseguire un lavoro senza interruzioni e mantenerlo per un intervallo di tempo  definito.</w:t>
      </w:r>
    </w:p>
    <w:p w14:paraId="1BA98BAA" w14:textId="77777777" w:rsidR="003D04FE" w:rsidRDefault="003D04FE">
      <w:pPr>
        <w:spacing w:after="0" w:line="240" w:lineRule="auto"/>
        <w:ind w:left="720"/>
        <w:jc w:val="both"/>
        <w:rPr>
          <w:rFonts w:ascii="Arial" w:eastAsia="Arial" w:hAnsi="Arial"/>
          <w:color w:val="000000"/>
          <w:sz w:val="32"/>
        </w:rPr>
      </w:pPr>
    </w:p>
    <w:p w14:paraId="525FBA78" w14:textId="77777777" w:rsidR="003D04FE" w:rsidRDefault="004D3E54">
      <w:pPr>
        <w:spacing w:after="0" w:line="240" w:lineRule="auto"/>
        <w:ind w:left="720"/>
        <w:jc w:val="both"/>
      </w:pPr>
      <w:r>
        <w:rPr>
          <w:rFonts w:ascii="Arial" w:eastAsia="Arial" w:hAnsi="Arial"/>
          <w:b/>
          <w:color w:val="000000"/>
          <w:sz w:val="32"/>
        </w:rPr>
        <w:t>Forza:</w:t>
      </w:r>
      <w:r>
        <w:rPr>
          <w:rFonts w:ascii="Arial" w:eastAsia="Arial" w:hAnsi="Arial"/>
          <w:color w:val="000000"/>
          <w:sz w:val="32"/>
        </w:rPr>
        <w:t xml:space="preserve"> essere in grado di esprimere tensioni muscolari che consentano lo svolgimento di esercizi corretti.</w:t>
      </w:r>
    </w:p>
    <w:p w14:paraId="3D8172E6" w14:textId="77777777" w:rsidR="003D04FE" w:rsidRDefault="003D04FE">
      <w:pPr>
        <w:spacing w:after="0" w:line="240" w:lineRule="auto"/>
        <w:ind w:left="720"/>
        <w:jc w:val="both"/>
        <w:rPr>
          <w:rFonts w:ascii="Arial" w:eastAsia="Arial" w:hAnsi="Arial"/>
          <w:color w:val="000000"/>
          <w:sz w:val="32"/>
        </w:rPr>
      </w:pPr>
    </w:p>
    <w:p w14:paraId="2A21AB36" w14:textId="77777777" w:rsidR="003D04FE" w:rsidRDefault="004D3E54">
      <w:pPr>
        <w:spacing w:after="0" w:line="240" w:lineRule="auto"/>
        <w:ind w:left="720"/>
        <w:jc w:val="both"/>
      </w:pPr>
      <w:r>
        <w:rPr>
          <w:rFonts w:ascii="Arial" w:eastAsia="Arial" w:hAnsi="Arial"/>
          <w:b/>
          <w:color w:val="000000"/>
          <w:sz w:val="32"/>
        </w:rPr>
        <w:t>Velocità:</w:t>
      </w:r>
      <w:r>
        <w:rPr>
          <w:rFonts w:ascii="Arial" w:eastAsia="Arial" w:hAnsi="Arial"/>
          <w:color w:val="000000"/>
          <w:sz w:val="32"/>
        </w:rPr>
        <w:t xml:space="preserve"> essere in grado di eseguire velocemente un’azione motori che consenta l’efficacia del gesto.</w:t>
      </w:r>
    </w:p>
    <w:p w14:paraId="68B1FF4C" w14:textId="77777777" w:rsidR="003D04FE" w:rsidRDefault="003D04FE">
      <w:pPr>
        <w:spacing w:after="0" w:line="240" w:lineRule="auto"/>
        <w:ind w:left="720"/>
        <w:jc w:val="both"/>
        <w:rPr>
          <w:rFonts w:ascii="Arial" w:eastAsia="Arial" w:hAnsi="Arial"/>
          <w:b/>
          <w:color w:val="000000"/>
          <w:sz w:val="32"/>
        </w:rPr>
      </w:pPr>
    </w:p>
    <w:p w14:paraId="0F9BE7CB" w14:textId="77777777" w:rsidR="003D04FE" w:rsidRDefault="004D3E54">
      <w:pPr>
        <w:spacing w:after="0" w:line="240" w:lineRule="auto"/>
        <w:ind w:left="720"/>
        <w:jc w:val="both"/>
      </w:pPr>
      <w:r>
        <w:rPr>
          <w:rFonts w:ascii="Arial" w:eastAsia="Arial" w:hAnsi="Arial"/>
          <w:b/>
          <w:color w:val="000000"/>
          <w:sz w:val="32"/>
        </w:rPr>
        <w:t>Mobilità articolare:</w:t>
      </w:r>
      <w:r>
        <w:rPr>
          <w:rFonts w:ascii="Arial" w:eastAsia="Arial" w:hAnsi="Arial"/>
          <w:color w:val="000000"/>
          <w:sz w:val="32"/>
        </w:rPr>
        <w:t xml:space="preserve"> essere in grado di compiere movimenti con la massima escursione articolare.</w:t>
      </w:r>
    </w:p>
    <w:p w14:paraId="6B1820C6" w14:textId="77777777" w:rsidR="003D04FE" w:rsidRDefault="003D04FE">
      <w:pPr>
        <w:spacing w:after="0" w:line="240" w:lineRule="auto"/>
        <w:jc w:val="both"/>
        <w:rPr>
          <w:rFonts w:ascii="Arial" w:eastAsia="Arial" w:hAnsi="Arial"/>
          <w:color w:val="000000"/>
          <w:sz w:val="32"/>
        </w:rPr>
      </w:pPr>
    </w:p>
    <w:p w14:paraId="17AE3774" w14:textId="77777777" w:rsidR="003D04FE" w:rsidRDefault="004D3E54">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B. Sviluppo delle capacità coordinative</w:t>
      </w:r>
    </w:p>
    <w:p w14:paraId="119229CC"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 xml:space="preserve">Essere consapevole  del percorso effettuato per conseguire il miglioramento delle capacità condizionali. </w:t>
      </w:r>
    </w:p>
    <w:p w14:paraId="2F5A239E" w14:textId="77777777" w:rsidR="003D04FE" w:rsidRDefault="004D3E54">
      <w:pPr>
        <w:spacing w:after="0" w:line="240" w:lineRule="auto"/>
        <w:ind w:left="720"/>
        <w:jc w:val="both"/>
        <w:rPr>
          <w:rFonts w:ascii="Arial" w:eastAsia="Arial" w:hAnsi="Arial"/>
          <w:color w:val="000000"/>
          <w:sz w:val="32"/>
        </w:rPr>
      </w:pPr>
      <w:r>
        <w:rPr>
          <w:rFonts w:ascii="Arial" w:eastAsia="Arial" w:hAnsi="Arial"/>
          <w:color w:val="000000"/>
          <w:sz w:val="32"/>
        </w:rPr>
        <w:lastRenderedPageBreak/>
        <w:t>Essere in grado di svolgere tutto l’esercizio, pur con qualche imprecisione, ma in modo efficace.</w:t>
      </w:r>
    </w:p>
    <w:p w14:paraId="30153A31" w14:textId="77777777" w:rsidR="003D04FE" w:rsidRDefault="004D3E54">
      <w:pPr>
        <w:tabs>
          <w:tab w:val="left" w:pos="2620"/>
        </w:tabs>
        <w:spacing w:after="0" w:line="240" w:lineRule="auto"/>
        <w:jc w:val="both"/>
        <w:rPr>
          <w:rFonts w:ascii="Arial" w:eastAsia="Arial" w:hAnsi="Arial"/>
          <w:color w:val="000000"/>
          <w:sz w:val="32"/>
        </w:rPr>
      </w:pPr>
      <w:r>
        <w:rPr>
          <w:rFonts w:ascii="Arial" w:eastAsia="Arial" w:hAnsi="Arial"/>
          <w:color w:val="000000"/>
          <w:sz w:val="32"/>
        </w:rPr>
        <w:tab/>
      </w:r>
    </w:p>
    <w:p w14:paraId="396642D1" w14:textId="77777777" w:rsidR="003D04FE" w:rsidRDefault="004D3E54">
      <w:pPr>
        <w:tabs>
          <w:tab w:val="left" w:pos="2620"/>
        </w:tabs>
        <w:spacing w:after="0" w:line="240" w:lineRule="auto"/>
        <w:jc w:val="both"/>
        <w:rPr>
          <w:rFonts w:ascii="Arial" w:eastAsia="Arial" w:hAnsi="Arial"/>
          <w:b/>
          <w:color w:val="000000"/>
          <w:sz w:val="32"/>
          <w:u w:val="single"/>
        </w:rPr>
      </w:pPr>
      <w:r>
        <w:rPr>
          <w:rFonts w:ascii="Arial" w:eastAsia="Arial" w:hAnsi="Arial"/>
          <w:b/>
          <w:color w:val="000000"/>
          <w:sz w:val="32"/>
        </w:rPr>
        <w:t xml:space="preserve">        </w:t>
      </w:r>
      <w:r>
        <w:rPr>
          <w:rFonts w:ascii="Arial" w:eastAsia="Arial" w:hAnsi="Arial"/>
          <w:b/>
          <w:color w:val="000000"/>
          <w:sz w:val="32"/>
          <w:u w:val="single"/>
        </w:rPr>
        <w:t>C. Conoscenza e pratica delle attività sportive</w:t>
      </w:r>
    </w:p>
    <w:p w14:paraId="231E1DAD"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Essere consapevole del percorso effettuato per praticare almeno un gioco sportivo e una specialità individuale.</w:t>
      </w:r>
    </w:p>
    <w:p w14:paraId="55652FD7"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pur con qualche imprecisione, il gesto di un gioco sportivo di squadra o di una specialità individuale in modo efficace.</w:t>
      </w:r>
    </w:p>
    <w:p w14:paraId="25E93B93" w14:textId="77777777" w:rsidR="003D04FE" w:rsidRDefault="003D04FE">
      <w:pPr>
        <w:spacing w:after="0" w:line="240" w:lineRule="auto"/>
        <w:jc w:val="both"/>
        <w:rPr>
          <w:rFonts w:ascii="Arial" w:eastAsia="Arial" w:hAnsi="Arial"/>
          <w:color w:val="000000"/>
          <w:sz w:val="32"/>
        </w:rPr>
      </w:pPr>
    </w:p>
    <w:p w14:paraId="7F9F4287" w14:textId="77777777" w:rsidR="003D04FE" w:rsidRDefault="004D3E54">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D. Espressività corporea</w:t>
      </w:r>
    </w:p>
    <w:p w14:paraId="1BC823DD"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Eseguire correttamente le combinazioni proposte e saper creare una combinazione di esercizi.</w:t>
      </w:r>
    </w:p>
    <w:p w14:paraId="6814A1A3" w14:textId="77777777" w:rsidR="003D04FE" w:rsidRDefault="004D3E54">
      <w:pPr>
        <w:spacing w:after="0" w:line="240" w:lineRule="auto"/>
        <w:ind w:left="708"/>
        <w:jc w:val="both"/>
        <w:rPr>
          <w:rFonts w:ascii="Arial" w:eastAsia="Arial" w:hAnsi="Arial"/>
          <w:color w:val="000000"/>
          <w:sz w:val="32"/>
        </w:rPr>
      </w:pPr>
      <w:r>
        <w:rPr>
          <w:rFonts w:ascii="Arial" w:eastAsia="Arial" w:hAnsi="Arial"/>
          <w:color w:val="000000"/>
          <w:sz w:val="32"/>
        </w:rPr>
        <w:t>Essere in grado di eseguire una sequenza di movimenti proposta o di libera ideazione in modo sufficientemente corretto.</w:t>
      </w:r>
    </w:p>
    <w:p w14:paraId="7A89C792" w14:textId="77777777" w:rsidR="003D04FE" w:rsidRDefault="003D04FE">
      <w:pPr>
        <w:spacing w:after="0" w:line="240" w:lineRule="auto"/>
        <w:jc w:val="both"/>
        <w:rPr>
          <w:rFonts w:ascii="Arial" w:eastAsia="Arial" w:hAnsi="Arial"/>
          <w:color w:val="000000"/>
          <w:sz w:val="32"/>
        </w:rPr>
      </w:pPr>
    </w:p>
    <w:p w14:paraId="12BA38AF" w14:textId="77777777" w:rsidR="003D04FE" w:rsidRDefault="004D3E54">
      <w:pPr>
        <w:spacing w:after="0" w:line="240" w:lineRule="auto"/>
        <w:ind w:left="644"/>
        <w:jc w:val="both"/>
        <w:rPr>
          <w:rFonts w:ascii="Arial" w:eastAsia="Arial" w:hAnsi="Arial"/>
          <w:b/>
          <w:color w:val="000000"/>
          <w:sz w:val="32"/>
          <w:u w:val="single"/>
        </w:rPr>
      </w:pPr>
      <w:r>
        <w:rPr>
          <w:rFonts w:ascii="Arial" w:eastAsia="Arial" w:hAnsi="Arial"/>
          <w:b/>
          <w:color w:val="000000"/>
          <w:sz w:val="32"/>
          <w:u w:val="single"/>
        </w:rPr>
        <w:t>E. Benessere e sicurezza ( educazione alla salute )</w:t>
      </w:r>
    </w:p>
    <w:p w14:paraId="0D1D42CE" w14:textId="77777777" w:rsidR="003D04FE" w:rsidRDefault="004D3E54">
      <w:pPr>
        <w:spacing w:after="0" w:line="240" w:lineRule="auto"/>
        <w:ind w:left="644"/>
        <w:jc w:val="both"/>
        <w:rPr>
          <w:rFonts w:ascii="Arial" w:eastAsia="Arial" w:hAnsi="Arial"/>
          <w:color w:val="000000"/>
          <w:sz w:val="32"/>
        </w:rPr>
      </w:pPr>
      <w:r>
        <w:rPr>
          <w:rFonts w:ascii="Arial" w:eastAsia="Arial" w:hAnsi="Arial"/>
          <w:color w:val="000000"/>
          <w:sz w:val="32"/>
        </w:rPr>
        <w:t>Conoscere i vantaggi che la corretta attività motoria apporta sulla fisiologia umana e sulla salute psico-fisica.</w:t>
      </w:r>
    </w:p>
    <w:p w14:paraId="36989946" w14:textId="77777777" w:rsidR="003D04FE" w:rsidRDefault="004D3E54">
      <w:pPr>
        <w:spacing w:after="0" w:line="240" w:lineRule="auto"/>
        <w:ind w:left="644"/>
        <w:jc w:val="both"/>
        <w:rPr>
          <w:rFonts w:ascii="Arial" w:eastAsia="Arial" w:hAnsi="Arial"/>
          <w:color w:val="000000"/>
          <w:sz w:val="32"/>
        </w:rPr>
      </w:pPr>
      <w:r>
        <w:rPr>
          <w:rFonts w:ascii="Arial" w:eastAsia="Arial" w:hAnsi="Arial"/>
          <w:color w:val="000000"/>
          <w:sz w:val="32"/>
        </w:rPr>
        <w:t>Essere consapevole del percorso da effettuarsi  per il mantenimento della salute dinamica.</w:t>
      </w:r>
    </w:p>
    <w:p w14:paraId="173CF45D" w14:textId="77777777" w:rsidR="003D04FE" w:rsidRDefault="004D3E54">
      <w:pPr>
        <w:spacing w:after="0" w:line="240" w:lineRule="auto"/>
        <w:ind w:left="644"/>
        <w:jc w:val="both"/>
        <w:rPr>
          <w:rFonts w:ascii="Arial" w:eastAsia="Arial" w:hAnsi="Arial"/>
          <w:color w:val="000000"/>
          <w:sz w:val="32"/>
        </w:rPr>
      </w:pPr>
      <w:r>
        <w:rPr>
          <w:rFonts w:ascii="Arial" w:eastAsia="Arial" w:hAnsi="Arial"/>
          <w:color w:val="000000"/>
          <w:sz w:val="32"/>
        </w:rPr>
        <w:t>Riferire in modo semplice, essenziale e comprensibile gli argomenti svolti durante l’anno.</w:t>
      </w:r>
    </w:p>
    <w:p w14:paraId="187756C6" w14:textId="77777777" w:rsidR="003D04FE" w:rsidRDefault="004D3E54">
      <w:pPr>
        <w:spacing w:after="0" w:line="240" w:lineRule="auto"/>
        <w:ind w:left="644"/>
        <w:jc w:val="both"/>
        <w:rPr>
          <w:rFonts w:ascii="Arial" w:eastAsia="Arial" w:hAnsi="Arial"/>
          <w:color w:val="000000"/>
          <w:sz w:val="32"/>
        </w:rPr>
      </w:pPr>
      <w:r>
        <w:rPr>
          <w:rFonts w:ascii="Arial" w:eastAsia="Arial" w:hAnsi="Arial"/>
          <w:color w:val="000000"/>
          <w:sz w:val="32"/>
        </w:rPr>
        <w:t>Conoscere i corretti valori dello sport (Fair-Play) e i rischi delle sue degenerazioni.</w:t>
      </w:r>
    </w:p>
    <w:p w14:paraId="3548AC3E" w14:textId="77777777" w:rsidR="003D04FE" w:rsidRDefault="003D04FE">
      <w:pPr>
        <w:tabs>
          <w:tab w:val="left" w:pos="-1276"/>
        </w:tabs>
        <w:spacing w:after="140" w:line="240" w:lineRule="auto"/>
        <w:ind w:left="644"/>
        <w:jc w:val="both"/>
        <w:rPr>
          <w:rFonts w:ascii="Arial" w:eastAsia="Arial" w:hAnsi="Arial"/>
          <w:b/>
          <w:color w:val="000000"/>
          <w:sz w:val="32"/>
        </w:rPr>
      </w:pPr>
    </w:p>
    <w:p w14:paraId="400496D9" w14:textId="77777777" w:rsidR="003D04FE" w:rsidRDefault="004D3E54">
      <w:pPr>
        <w:keepNext/>
        <w:tabs>
          <w:tab w:val="left" w:pos="1296"/>
        </w:tabs>
        <w:spacing w:after="0" w:line="240" w:lineRule="auto"/>
        <w:ind w:left="1296" w:hanging="1296"/>
        <w:jc w:val="both"/>
        <w:rPr>
          <w:rFonts w:ascii="Arial" w:eastAsia="Arial" w:hAnsi="Arial"/>
          <w:b/>
          <w:caps/>
          <w:color w:val="000000"/>
          <w:sz w:val="32"/>
          <w:u w:val="single"/>
        </w:rPr>
      </w:pPr>
      <w:r>
        <w:rPr>
          <w:rFonts w:ascii="Arial" w:eastAsia="Arial" w:hAnsi="Arial"/>
          <w:b/>
          <w:caps/>
          <w:color w:val="000000"/>
          <w:sz w:val="32"/>
          <w:u w:val="single"/>
        </w:rPr>
        <w:t>SPAZI per lo svolgimento delle attività PRATICHE</w:t>
      </w:r>
    </w:p>
    <w:p w14:paraId="0B1BD1E3" w14:textId="77777777" w:rsidR="003D04FE" w:rsidRDefault="003D04FE">
      <w:pPr>
        <w:spacing w:after="0" w:line="240" w:lineRule="auto"/>
        <w:jc w:val="both"/>
        <w:rPr>
          <w:rFonts w:ascii="Arial" w:eastAsia="Arial" w:hAnsi="Arial"/>
          <w:b/>
          <w:color w:val="000000"/>
          <w:sz w:val="32"/>
          <w:u w:val="single"/>
        </w:rPr>
      </w:pPr>
    </w:p>
    <w:p w14:paraId="454F96C7" w14:textId="77777777" w:rsidR="003D04FE" w:rsidRDefault="004D3E54">
      <w:pPr>
        <w:numPr>
          <w:ilvl w:val="0"/>
          <w:numId w:val="19"/>
        </w:numPr>
        <w:tabs>
          <w:tab w:val="left" w:pos="780"/>
        </w:tabs>
        <w:spacing w:after="0" w:line="240" w:lineRule="auto"/>
        <w:ind w:left="780"/>
        <w:jc w:val="both"/>
        <w:rPr>
          <w:rFonts w:ascii="Arial" w:eastAsia="Arial" w:hAnsi="Arial"/>
          <w:color w:val="000000"/>
          <w:sz w:val="32"/>
        </w:rPr>
      </w:pPr>
      <w:r>
        <w:rPr>
          <w:rFonts w:ascii="Arial" w:eastAsia="Arial" w:hAnsi="Arial"/>
          <w:color w:val="000000"/>
          <w:sz w:val="32"/>
        </w:rPr>
        <w:t xml:space="preserve">Palestra </w:t>
      </w:r>
    </w:p>
    <w:p w14:paraId="19583BAB" w14:textId="77777777" w:rsidR="003D04FE" w:rsidRDefault="003D04FE">
      <w:pPr>
        <w:spacing w:after="0" w:line="240" w:lineRule="auto"/>
        <w:jc w:val="both"/>
        <w:rPr>
          <w:rFonts w:ascii="Arial" w:eastAsia="Arial" w:hAnsi="Arial"/>
          <w:color w:val="000000"/>
          <w:sz w:val="32"/>
        </w:rPr>
      </w:pPr>
    </w:p>
    <w:p w14:paraId="68F5CDC2" w14:textId="77777777" w:rsidR="003D04FE" w:rsidRDefault="004D3E54">
      <w:pPr>
        <w:numPr>
          <w:ilvl w:val="0"/>
          <w:numId w:val="20"/>
        </w:numPr>
        <w:tabs>
          <w:tab w:val="left" w:pos="780"/>
        </w:tabs>
        <w:spacing w:after="0" w:line="240" w:lineRule="auto"/>
        <w:ind w:left="780"/>
        <w:jc w:val="both"/>
        <w:rPr>
          <w:rFonts w:ascii="Arial" w:eastAsia="Arial" w:hAnsi="Arial"/>
          <w:color w:val="000000"/>
          <w:sz w:val="32"/>
        </w:rPr>
      </w:pPr>
      <w:r>
        <w:rPr>
          <w:rFonts w:ascii="Arial" w:eastAsia="Arial" w:hAnsi="Arial"/>
          <w:color w:val="000000"/>
          <w:sz w:val="32"/>
        </w:rPr>
        <w:t>Cortile</w:t>
      </w:r>
    </w:p>
    <w:p w14:paraId="38E385FC" w14:textId="77777777" w:rsidR="003D04FE" w:rsidRDefault="003D04FE">
      <w:pPr>
        <w:tabs>
          <w:tab w:val="left" w:pos="780"/>
        </w:tabs>
        <w:spacing w:after="0" w:line="240" w:lineRule="auto"/>
        <w:ind w:left="420"/>
        <w:jc w:val="both"/>
        <w:rPr>
          <w:rFonts w:ascii="Arial" w:eastAsia="Arial" w:hAnsi="Arial"/>
          <w:color w:val="000000"/>
          <w:sz w:val="32"/>
        </w:rPr>
      </w:pPr>
    </w:p>
    <w:p w14:paraId="0B97EDB7" w14:textId="77777777" w:rsidR="003D04FE" w:rsidRDefault="004D3E54">
      <w:pPr>
        <w:numPr>
          <w:ilvl w:val="0"/>
          <w:numId w:val="23"/>
        </w:numPr>
        <w:tabs>
          <w:tab w:val="clear" w:pos="720"/>
          <w:tab w:val="left" w:pos="780"/>
        </w:tabs>
        <w:spacing w:after="0" w:line="240" w:lineRule="auto"/>
        <w:ind w:left="420" w:firstLine="0"/>
        <w:jc w:val="both"/>
        <w:rPr>
          <w:rFonts w:ascii="Arial" w:eastAsia="Arial" w:hAnsi="Arial"/>
          <w:color w:val="000000"/>
          <w:sz w:val="32"/>
        </w:rPr>
      </w:pPr>
      <w:r>
        <w:rPr>
          <w:rFonts w:ascii="Arial" w:eastAsia="Arial" w:hAnsi="Arial"/>
          <w:color w:val="000000"/>
          <w:sz w:val="32"/>
        </w:rPr>
        <w:t>Campetti di basket, calcetto e pallavolo</w:t>
      </w:r>
    </w:p>
    <w:p w14:paraId="5E873ECD" w14:textId="77777777" w:rsidR="003D04FE" w:rsidRDefault="003D04FE">
      <w:pPr>
        <w:tabs>
          <w:tab w:val="left" w:pos="780"/>
        </w:tabs>
        <w:spacing w:after="0" w:line="240" w:lineRule="auto"/>
        <w:ind w:left="420"/>
        <w:jc w:val="both"/>
        <w:rPr>
          <w:rFonts w:ascii="Arial" w:eastAsia="Arial" w:hAnsi="Arial"/>
          <w:color w:val="000000"/>
          <w:sz w:val="32"/>
        </w:rPr>
      </w:pPr>
    </w:p>
    <w:p w14:paraId="05811698" w14:textId="77777777" w:rsidR="003D04FE" w:rsidRDefault="004D3E54">
      <w:pPr>
        <w:numPr>
          <w:ilvl w:val="0"/>
          <w:numId w:val="24"/>
        </w:numPr>
        <w:tabs>
          <w:tab w:val="clear" w:pos="720"/>
          <w:tab w:val="left" w:pos="780"/>
        </w:tabs>
        <w:spacing w:after="0" w:line="240" w:lineRule="auto"/>
        <w:ind w:left="420" w:firstLine="0"/>
        <w:jc w:val="both"/>
        <w:rPr>
          <w:rFonts w:ascii="Arial" w:eastAsia="Arial" w:hAnsi="Arial"/>
          <w:color w:val="000000"/>
          <w:sz w:val="32"/>
        </w:rPr>
      </w:pPr>
      <w:r>
        <w:rPr>
          <w:rFonts w:ascii="Arial" w:eastAsia="Arial" w:hAnsi="Arial"/>
          <w:color w:val="000000"/>
          <w:sz w:val="32"/>
        </w:rPr>
        <w:t>Sala tennis tavolo, calcio balilla e giochi da tavola</w:t>
      </w:r>
    </w:p>
    <w:p w14:paraId="444C69B5" w14:textId="77777777" w:rsidR="003D04FE" w:rsidRDefault="003D04FE">
      <w:pPr>
        <w:spacing w:after="0" w:line="240" w:lineRule="auto"/>
        <w:jc w:val="both"/>
        <w:rPr>
          <w:rFonts w:ascii="Arial" w:eastAsia="Arial" w:hAnsi="Arial"/>
          <w:color w:val="000000"/>
          <w:sz w:val="32"/>
        </w:rPr>
      </w:pPr>
    </w:p>
    <w:p w14:paraId="42803034" w14:textId="77777777" w:rsidR="003D04FE" w:rsidRDefault="004D3E54">
      <w:pPr>
        <w:keepNext/>
        <w:tabs>
          <w:tab w:val="left" w:pos="1440"/>
        </w:tabs>
        <w:spacing w:after="0" w:line="240" w:lineRule="auto"/>
        <w:ind w:left="1440" w:hanging="1440"/>
        <w:jc w:val="both"/>
        <w:rPr>
          <w:rFonts w:ascii="Arial" w:eastAsia="Arial" w:hAnsi="Arial"/>
          <w:b/>
          <w:color w:val="000000"/>
          <w:sz w:val="32"/>
          <w:u w:val="single"/>
        </w:rPr>
      </w:pPr>
      <w:r>
        <w:rPr>
          <w:rFonts w:ascii="Arial" w:eastAsia="Arial" w:hAnsi="Arial"/>
          <w:b/>
          <w:color w:val="000000"/>
          <w:sz w:val="32"/>
          <w:u w:val="single"/>
        </w:rPr>
        <w:lastRenderedPageBreak/>
        <w:t xml:space="preserve">METODOLOGIE </w:t>
      </w:r>
    </w:p>
    <w:p w14:paraId="4AC60080" w14:textId="77777777" w:rsidR="003D04FE" w:rsidRDefault="003D04FE">
      <w:pPr>
        <w:spacing w:after="0" w:line="240" w:lineRule="auto"/>
        <w:jc w:val="both"/>
        <w:rPr>
          <w:rFonts w:ascii="Arial" w:eastAsia="Arial" w:hAnsi="Arial"/>
        </w:rPr>
      </w:pPr>
    </w:p>
    <w:p w14:paraId="290DFE86" w14:textId="77777777" w:rsidR="003D04FE" w:rsidRDefault="004D3E54">
      <w:pPr>
        <w:tabs>
          <w:tab w:val="left" w:pos="0"/>
        </w:tabs>
        <w:spacing w:after="0" w:line="240" w:lineRule="auto"/>
        <w:jc w:val="both"/>
      </w:pPr>
      <w:r>
        <w:rPr>
          <w:rFonts w:ascii="Arial" w:eastAsia="Arial" w:hAnsi="Arial"/>
          <w:color w:val="000000"/>
          <w:sz w:val="32"/>
        </w:rPr>
        <w:t xml:space="preserve">L’insegnamento delle </w:t>
      </w:r>
      <w:r>
        <w:rPr>
          <w:rFonts w:ascii="Arial" w:eastAsia="Arial" w:hAnsi="Arial"/>
          <w:b/>
          <w:color w:val="000000"/>
          <w:sz w:val="32"/>
        </w:rPr>
        <w:t>scienze motorie e sportive</w:t>
      </w:r>
      <w:r>
        <w:rPr>
          <w:rFonts w:ascii="Arial" w:eastAsia="Arial" w:hAnsi="Arial"/>
          <w:color w:val="000000"/>
          <w:sz w:val="32"/>
        </w:rPr>
        <w:t xml:space="preserve">  nella scuola secondaria superiore, rispetterà il naturale sviluppo fisiologico degli alunni e si metteranno in atto percorsi didattici per favorire l'apprendimento, ponendo sempre al centro dell’azione didattica-educativa l’alunno.</w:t>
      </w:r>
    </w:p>
    <w:p w14:paraId="18EA3439"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Si prediligeranno lezioni aperte, esercitazioni individuali e di gruppo, spiegazioni teoriche, dimostrazioni pratiche, assistenza diretta e indiretta, correzioni dei movimenti e delle posture, cercando di coinvolgere la totalità degli alunni, soprattutto i meno dotati tecnicamente. I carichi di lavoro e il numero di ripetizioni sarà differenziato in rapporto alle capacità e ai bisogni degli allievi. Praticamente si utilizzerà sia il metodo analitico sia quello globale nonché quello misto.</w:t>
      </w:r>
    </w:p>
    <w:p w14:paraId="6BE22481" w14:textId="77777777" w:rsidR="003D04FE" w:rsidRDefault="003D04FE">
      <w:pPr>
        <w:spacing w:after="0" w:line="240" w:lineRule="auto"/>
        <w:jc w:val="both"/>
        <w:rPr>
          <w:rFonts w:ascii="Arial" w:eastAsia="Arial" w:hAnsi="Arial"/>
          <w:color w:val="000000"/>
          <w:sz w:val="32"/>
        </w:rPr>
      </w:pPr>
    </w:p>
    <w:p w14:paraId="5D9F52BC" w14:textId="77777777" w:rsidR="003D04FE" w:rsidRDefault="004D3E54">
      <w:pPr>
        <w:keepNext/>
        <w:tabs>
          <w:tab w:val="left" w:pos="1440"/>
        </w:tabs>
        <w:spacing w:after="0" w:line="240" w:lineRule="auto"/>
        <w:ind w:left="1440" w:hanging="1440"/>
        <w:jc w:val="both"/>
        <w:rPr>
          <w:rFonts w:ascii="Arial" w:eastAsia="Arial" w:hAnsi="Arial"/>
          <w:b/>
          <w:color w:val="000000"/>
          <w:sz w:val="32"/>
          <w:u w:val="single"/>
        </w:rPr>
      </w:pPr>
      <w:r>
        <w:rPr>
          <w:rFonts w:ascii="Arial" w:eastAsia="Arial" w:hAnsi="Arial"/>
          <w:b/>
          <w:color w:val="000000"/>
          <w:sz w:val="32"/>
          <w:u w:val="single"/>
        </w:rPr>
        <w:t>VERIFICHE E VALUTAZIONE</w:t>
      </w:r>
    </w:p>
    <w:p w14:paraId="4435E976"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Le verifiche che saranno predisposte al termine di un percorso formativo-culturale saranno strettamente connesse con l'attività svolta, in modo da costituire la naturale conclusione del lavoro. Saranno attuate verifiche:</w:t>
      </w:r>
    </w:p>
    <w:p w14:paraId="634A34AC" w14:textId="77777777" w:rsidR="003D04FE" w:rsidRDefault="004D3E54">
      <w:pPr>
        <w:numPr>
          <w:ilvl w:val="0"/>
          <w:numId w:val="21"/>
        </w:numPr>
        <w:spacing w:after="0" w:line="240" w:lineRule="auto"/>
        <w:jc w:val="both"/>
        <w:rPr>
          <w:rFonts w:ascii="Arial" w:eastAsia="Arial" w:hAnsi="Arial"/>
          <w:color w:val="000000"/>
          <w:sz w:val="32"/>
        </w:rPr>
      </w:pPr>
      <w:r>
        <w:rPr>
          <w:rFonts w:ascii="Arial" w:eastAsia="Arial" w:hAnsi="Arial"/>
          <w:color w:val="000000"/>
          <w:sz w:val="32"/>
        </w:rPr>
        <w:t>formative con controllo in itinere del processo educativo e di apprendimento, della partecipazione, dell’impegno e dell’interesse (osservazione diretta e sistematica durante la lezione).</w:t>
      </w:r>
    </w:p>
    <w:p w14:paraId="30D39E66" w14:textId="77777777" w:rsidR="003D04FE" w:rsidRDefault="004D3E54">
      <w:pPr>
        <w:numPr>
          <w:ilvl w:val="0"/>
          <w:numId w:val="21"/>
        </w:numPr>
        <w:spacing w:after="0" w:line="240" w:lineRule="auto"/>
        <w:jc w:val="both"/>
        <w:rPr>
          <w:rFonts w:ascii="Arial" w:eastAsia="Arial" w:hAnsi="Arial"/>
          <w:color w:val="000000"/>
          <w:sz w:val="32"/>
        </w:rPr>
      </w:pPr>
      <w:r>
        <w:rPr>
          <w:rFonts w:ascii="Arial" w:eastAsia="Arial" w:hAnsi="Arial"/>
          <w:color w:val="000000"/>
          <w:sz w:val="32"/>
        </w:rPr>
        <w:t xml:space="preserve">sommative con controllo dei risultati ottenuti nelle singole attività: teoriche o pratiche sportive (prove strutturate e/o semi-strutturate; ricerche o approfondimenti sia individuali sia di gruppo; confronti colloqui e discussioni sui vari aspetti del programma proposto). </w:t>
      </w:r>
    </w:p>
    <w:p w14:paraId="417088D2" w14:textId="77777777" w:rsidR="003D04FE" w:rsidRDefault="004D3E54">
      <w:pPr>
        <w:numPr>
          <w:ilvl w:val="0"/>
          <w:numId w:val="21"/>
        </w:numPr>
        <w:spacing w:after="0" w:line="240" w:lineRule="auto"/>
        <w:jc w:val="both"/>
        <w:rPr>
          <w:rFonts w:ascii="Arial" w:eastAsia="Arial" w:hAnsi="Arial"/>
          <w:color w:val="000000"/>
          <w:sz w:val="32"/>
        </w:rPr>
      </w:pPr>
      <w:r>
        <w:rPr>
          <w:rFonts w:ascii="Arial" w:eastAsia="Arial" w:hAnsi="Arial"/>
          <w:color w:val="000000"/>
          <w:sz w:val="32"/>
        </w:rPr>
        <w:t>Per la parte teorica oltre all'uso del testo in adozione si ricorrerà ad appunti, fotocopie e supporti multimediali.</w:t>
      </w:r>
    </w:p>
    <w:p w14:paraId="153DAAFF" w14:textId="77777777" w:rsidR="003D04FE" w:rsidRDefault="004D3E54">
      <w:pPr>
        <w:numPr>
          <w:ilvl w:val="0"/>
          <w:numId w:val="22"/>
        </w:numPr>
        <w:spacing w:after="0" w:line="240" w:lineRule="auto"/>
        <w:jc w:val="both"/>
        <w:rPr>
          <w:rFonts w:ascii="Arial" w:eastAsia="Arial" w:hAnsi="Arial"/>
          <w:color w:val="000000"/>
          <w:sz w:val="32"/>
        </w:rPr>
      </w:pPr>
      <w:r>
        <w:rPr>
          <w:rFonts w:ascii="Arial" w:eastAsia="Arial" w:hAnsi="Arial"/>
          <w:color w:val="000000"/>
          <w:sz w:val="32"/>
        </w:rPr>
        <w:t>Per effettuare una equilibrata valutazione bisogna tenere presente la frequenza, l’interesse, la partecipazione attiva, l’impegno degli allievi e l’uso di abbigliamento sportivo idoneo.</w:t>
      </w:r>
    </w:p>
    <w:p w14:paraId="79D5AFC8" w14:textId="77777777" w:rsidR="003D04FE" w:rsidRDefault="003D04FE">
      <w:pPr>
        <w:spacing w:after="0" w:line="240" w:lineRule="auto"/>
        <w:jc w:val="both"/>
        <w:rPr>
          <w:rFonts w:ascii="Arial" w:eastAsia="Arial" w:hAnsi="Arial"/>
          <w:color w:val="000000"/>
          <w:sz w:val="32"/>
        </w:rPr>
      </w:pPr>
    </w:p>
    <w:p w14:paraId="15C57FDF" w14:textId="77777777" w:rsidR="003D04FE" w:rsidRDefault="004D3E54">
      <w:pPr>
        <w:spacing w:after="0" w:line="240" w:lineRule="auto"/>
        <w:jc w:val="both"/>
      </w:pPr>
      <w:r>
        <w:rPr>
          <w:rFonts w:ascii="Arial" w:eastAsia="Arial" w:hAnsi="Arial"/>
          <w:color w:val="000000"/>
          <w:sz w:val="32"/>
        </w:rPr>
        <w:t xml:space="preserve">Solo in situazioni particolari di allievi momentaneamente non idonei all'attività ginnico-motoria pratica e muniti di </w:t>
      </w:r>
      <w:r>
        <w:rPr>
          <w:rFonts w:ascii="Arial" w:eastAsia="Arial" w:hAnsi="Arial"/>
          <w:b/>
          <w:color w:val="000000"/>
          <w:sz w:val="32"/>
        </w:rPr>
        <w:t>certificato medico</w:t>
      </w:r>
      <w:r>
        <w:rPr>
          <w:rFonts w:ascii="Arial" w:eastAsia="Arial" w:hAnsi="Arial"/>
          <w:color w:val="000000"/>
          <w:sz w:val="32"/>
        </w:rPr>
        <w:t xml:space="preserve">, la </w:t>
      </w:r>
      <w:r>
        <w:rPr>
          <w:rFonts w:ascii="Arial" w:eastAsia="Arial" w:hAnsi="Arial"/>
          <w:color w:val="000000"/>
          <w:sz w:val="32"/>
        </w:rPr>
        <w:lastRenderedPageBreak/>
        <w:t>valutazione sarà effettuata sia tramite test teorici, sia attraverso l’impegno e il lavoro svolto in attività collaterali.</w:t>
      </w:r>
    </w:p>
    <w:p w14:paraId="54C75D5C" w14:textId="77777777" w:rsidR="003D04FE" w:rsidRDefault="004D3E54">
      <w:pPr>
        <w:spacing w:after="0" w:line="240" w:lineRule="auto"/>
        <w:jc w:val="both"/>
      </w:pPr>
      <w:r>
        <w:rPr>
          <w:rFonts w:ascii="Arial" w:eastAsia="Arial" w:hAnsi="Arial"/>
          <w:color w:val="000000"/>
          <w:sz w:val="32"/>
        </w:rPr>
        <w:t xml:space="preserve">Le eventuali giustificazioni dalle </w:t>
      </w:r>
      <w:r>
        <w:rPr>
          <w:rFonts w:ascii="Arial" w:eastAsia="Arial" w:hAnsi="Arial"/>
          <w:color w:val="000000"/>
          <w:sz w:val="32"/>
          <w:u w:val="single"/>
        </w:rPr>
        <w:t>lezioni pratiche</w:t>
      </w:r>
      <w:r>
        <w:rPr>
          <w:rFonts w:ascii="Arial" w:eastAsia="Arial" w:hAnsi="Arial"/>
          <w:color w:val="000000"/>
          <w:sz w:val="32"/>
        </w:rPr>
        <w:t>, eccedenti quelle concesse dall’insegnante, se non motivate da certificato medico, incideranno negativamente sulla valutazione quadrimestrale e finale.</w:t>
      </w:r>
    </w:p>
    <w:p w14:paraId="7F5579F8" w14:textId="77777777" w:rsidR="003D04FE" w:rsidRDefault="003D04FE">
      <w:pPr>
        <w:spacing w:after="0" w:line="240" w:lineRule="auto"/>
        <w:jc w:val="both"/>
        <w:rPr>
          <w:rFonts w:ascii="Arial" w:eastAsia="Arial" w:hAnsi="Arial"/>
          <w:color w:val="000000"/>
          <w:sz w:val="32"/>
        </w:rPr>
      </w:pPr>
    </w:p>
    <w:p w14:paraId="0D352059" w14:textId="77777777" w:rsidR="003D04FE" w:rsidRDefault="004D3E54">
      <w:pPr>
        <w:spacing w:after="0" w:line="240" w:lineRule="auto"/>
        <w:jc w:val="both"/>
      </w:pPr>
      <w:r>
        <w:rPr>
          <w:rFonts w:ascii="Arial" w:eastAsia="Arial" w:hAnsi="Arial"/>
          <w:b/>
          <w:bCs/>
          <w:color w:val="000000"/>
          <w:sz w:val="32"/>
        </w:rPr>
        <w:t>CONVENZIONI DISCIPLINE SPORTIVE</w:t>
      </w:r>
    </w:p>
    <w:p w14:paraId="4A26B68C" w14:textId="77777777" w:rsidR="003D04FE" w:rsidRDefault="003D04FE">
      <w:pPr>
        <w:spacing w:after="0" w:line="240" w:lineRule="auto"/>
        <w:jc w:val="both"/>
        <w:rPr>
          <w:rFonts w:ascii="Arial" w:eastAsia="Arial" w:hAnsi="Arial"/>
          <w:color w:val="000000"/>
          <w:sz w:val="32"/>
        </w:rPr>
      </w:pPr>
    </w:p>
    <w:p w14:paraId="4A35E5E3" w14:textId="77777777" w:rsidR="003D04FE" w:rsidRDefault="004D3E54">
      <w:pPr>
        <w:spacing w:after="0" w:line="240" w:lineRule="auto"/>
        <w:jc w:val="both"/>
      </w:pPr>
      <w:r>
        <w:rPr>
          <w:rFonts w:ascii="Arial" w:eastAsia="Arial" w:hAnsi="Arial"/>
          <w:color w:val="000000"/>
          <w:sz w:val="32"/>
        </w:rPr>
        <w:t xml:space="preserve">    •</w:t>
      </w:r>
      <w:r>
        <w:rPr>
          <w:rFonts w:ascii="Arial" w:eastAsia="Arial" w:hAnsi="Arial"/>
          <w:b/>
          <w:bCs/>
          <w:color w:val="000000"/>
          <w:sz w:val="32"/>
        </w:rPr>
        <w:t xml:space="preserve"> MINIBASKET E ARBITRAGGIO </w:t>
      </w:r>
    </w:p>
    <w:p w14:paraId="10C104D1" w14:textId="77777777" w:rsidR="003D04FE" w:rsidRDefault="003D04FE">
      <w:pPr>
        <w:spacing w:after="0" w:line="240" w:lineRule="auto"/>
        <w:jc w:val="both"/>
        <w:rPr>
          <w:rFonts w:ascii="Arial" w:eastAsia="Arial" w:hAnsi="Arial"/>
          <w:color w:val="000000"/>
          <w:sz w:val="32"/>
        </w:rPr>
      </w:pPr>
    </w:p>
    <w:p w14:paraId="57E2871D" w14:textId="77777777" w:rsidR="003D04FE" w:rsidRDefault="004D3E54">
      <w:pPr>
        <w:spacing w:after="0" w:line="240" w:lineRule="auto"/>
        <w:jc w:val="both"/>
        <w:rPr>
          <w:b/>
          <w:bCs/>
        </w:rPr>
      </w:pPr>
      <w:r>
        <w:rPr>
          <w:rFonts w:ascii="Arial" w:eastAsia="Arial" w:hAnsi="Arial"/>
          <w:b/>
          <w:bCs/>
          <w:color w:val="000000"/>
          <w:sz w:val="32"/>
        </w:rPr>
        <w:t xml:space="preserve">OBIETTIVI  </w:t>
      </w:r>
    </w:p>
    <w:p w14:paraId="28663E6D" w14:textId="77777777" w:rsidR="003D04FE" w:rsidRDefault="003D04FE">
      <w:pPr>
        <w:spacing w:after="0" w:line="240" w:lineRule="auto"/>
        <w:jc w:val="both"/>
        <w:rPr>
          <w:rFonts w:ascii="Arial" w:eastAsia="Arial" w:hAnsi="Arial"/>
          <w:color w:val="000000"/>
          <w:sz w:val="32"/>
        </w:rPr>
      </w:pPr>
    </w:p>
    <w:p w14:paraId="75759BBC" w14:textId="77777777" w:rsidR="003D04FE" w:rsidRDefault="004D3E54">
      <w:pPr>
        <w:spacing w:after="0" w:line="240" w:lineRule="auto"/>
        <w:jc w:val="both"/>
      </w:pPr>
      <w:r>
        <w:rPr>
          <w:rFonts w:ascii="Arial" w:eastAsia="Arial" w:hAnsi="Arial"/>
          <w:color w:val="000000"/>
          <w:sz w:val="32"/>
        </w:rPr>
        <w:t xml:space="preserve">    • Apprendimento delle regole e dei fondamenti di base della disciplina sportiva del minibasket; </w:t>
      </w:r>
    </w:p>
    <w:p w14:paraId="3BE467B8" w14:textId="77777777" w:rsidR="003D04FE" w:rsidRDefault="004D3E54">
      <w:pPr>
        <w:spacing w:after="0" w:line="240" w:lineRule="auto"/>
        <w:jc w:val="both"/>
      </w:pPr>
      <w:r>
        <w:rPr>
          <w:rFonts w:ascii="Arial" w:eastAsia="Arial" w:hAnsi="Arial"/>
          <w:color w:val="000000"/>
          <w:sz w:val="32"/>
        </w:rPr>
        <w:t xml:space="preserve">    • stimolare la capacità di iniziativa e risoluzione dei problemi aiutando gli allievi ad acquisire elevati livelli di autonomia personale, consapevolezza corporea e di competenza motoria;</w:t>
      </w:r>
    </w:p>
    <w:p w14:paraId="446BD164" w14:textId="77777777" w:rsidR="003D04FE" w:rsidRDefault="004D3E54">
      <w:pPr>
        <w:spacing w:after="0" w:line="240" w:lineRule="auto"/>
        <w:jc w:val="both"/>
      </w:pPr>
      <w:r>
        <w:rPr>
          <w:rFonts w:ascii="Arial" w:eastAsia="Arial" w:hAnsi="Arial"/>
          <w:color w:val="000000"/>
          <w:sz w:val="32"/>
        </w:rPr>
        <w:t xml:space="preserve">    • consolidare le capacità senso-percettive e gli schemi motori di base; </w:t>
      </w:r>
    </w:p>
    <w:p w14:paraId="774CB11B" w14:textId="77777777" w:rsidR="003D04FE" w:rsidRDefault="004D3E54">
      <w:pPr>
        <w:spacing w:after="0" w:line="240" w:lineRule="auto"/>
        <w:jc w:val="both"/>
      </w:pPr>
      <w:r>
        <w:rPr>
          <w:rFonts w:ascii="Arial" w:eastAsia="Arial" w:hAnsi="Arial"/>
          <w:color w:val="000000"/>
          <w:sz w:val="32"/>
        </w:rPr>
        <w:t xml:space="preserve">    • educare le capacità coordinative generali e speciali; </w:t>
      </w:r>
    </w:p>
    <w:p w14:paraId="54335976" w14:textId="77777777" w:rsidR="003D04FE" w:rsidRDefault="004D3E54">
      <w:pPr>
        <w:spacing w:after="0" w:line="240" w:lineRule="auto"/>
        <w:jc w:val="both"/>
      </w:pPr>
      <w:r>
        <w:rPr>
          <w:rFonts w:ascii="Arial" w:eastAsia="Arial" w:hAnsi="Arial"/>
          <w:color w:val="000000"/>
          <w:sz w:val="32"/>
        </w:rPr>
        <w:t xml:space="preserve">    • giocare a palleggiare - tirare - passare e difendere; </w:t>
      </w:r>
    </w:p>
    <w:p w14:paraId="50FBD90F" w14:textId="77777777" w:rsidR="003D04FE" w:rsidRDefault="004D3E54">
      <w:pPr>
        <w:spacing w:after="0" w:line="240" w:lineRule="auto"/>
        <w:jc w:val="both"/>
      </w:pPr>
      <w:r>
        <w:rPr>
          <w:rFonts w:ascii="Arial" w:eastAsia="Arial" w:hAnsi="Arial"/>
          <w:color w:val="000000"/>
          <w:sz w:val="32"/>
        </w:rPr>
        <w:t xml:space="preserve">    • affrontare le prime situazioni problema; giocare ad imparare i fondamentali;</w:t>
      </w:r>
    </w:p>
    <w:p w14:paraId="68C30271" w14:textId="77777777" w:rsidR="003D04FE" w:rsidRDefault="004D3E54">
      <w:pPr>
        <w:spacing w:after="0" w:line="240" w:lineRule="auto"/>
        <w:jc w:val="both"/>
      </w:pPr>
      <w:r>
        <w:rPr>
          <w:rFonts w:ascii="Arial" w:eastAsia="Arial" w:hAnsi="Arial"/>
          <w:color w:val="000000"/>
          <w:sz w:val="32"/>
        </w:rPr>
        <w:t xml:space="preserve">    • educare a percepire e riconoscere i problemi di gioco; </w:t>
      </w:r>
    </w:p>
    <w:p w14:paraId="1C419BC5" w14:textId="77777777" w:rsidR="003D04FE" w:rsidRDefault="004D3E54">
      <w:pPr>
        <w:spacing w:after="0" w:line="240" w:lineRule="auto"/>
        <w:jc w:val="both"/>
      </w:pPr>
      <w:r>
        <w:rPr>
          <w:rFonts w:ascii="Arial" w:eastAsia="Arial" w:hAnsi="Arial"/>
          <w:color w:val="000000"/>
          <w:sz w:val="32"/>
        </w:rPr>
        <w:t xml:space="preserve">    • insegnare ad utilizzare ciò che si è scoperto per risolvere i problemi</w:t>
      </w:r>
    </w:p>
    <w:p w14:paraId="1C018B91" w14:textId="77777777" w:rsidR="003D04FE" w:rsidRDefault="003D04FE">
      <w:pPr>
        <w:spacing w:after="0" w:line="240" w:lineRule="auto"/>
        <w:jc w:val="both"/>
        <w:rPr>
          <w:rFonts w:ascii="Arial" w:eastAsia="Arial" w:hAnsi="Arial"/>
          <w:color w:val="000000"/>
          <w:sz w:val="32"/>
        </w:rPr>
      </w:pPr>
    </w:p>
    <w:p w14:paraId="0253F998" w14:textId="77777777" w:rsidR="003D04FE" w:rsidRDefault="004D3E54">
      <w:pPr>
        <w:spacing w:after="0" w:line="240" w:lineRule="auto"/>
        <w:jc w:val="both"/>
        <w:rPr>
          <w:b/>
          <w:bCs/>
        </w:rPr>
      </w:pPr>
      <w:r>
        <w:rPr>
          <w:rFonts w:ascii="Arial" w:eastAsia="Arial" w:hAnsi="Arial"/>
          <w:b/>
          <w:bCs/>
          <w:color w:val="000000"/>
          <w:sz w:val="32"/>
        </w:rPr>
        <w:t xml:space="preserve">    • RUGBY</w:t>
      </w:r>
    </w:p>
    <w:p w14:paraId="6A9AED5F" w14:textId="77777777" w:rsidR="003D04FE" w:rsidRDefault="003D04FE">
      <w:pPr>
        <w:spacing w:after="0" w:line="240" w:lineRule="auto"/>
        <w:jc w:val="both"/>
        <w:rPr>
          <w:rFonts w:ascii="Arial" w:eastAsia="Arial" w:hAnsi="Arial"/>
          <w:color w:val="000000"/>
          <w:sz w:val="32"/>
        </w:rPr>
      </w:pPr>
    </w:p>
    <w:p w14:paraId="54913559" w14:textId="77777777" w:rsidR="003D04FE" w:rsidRDefault="004D3E54">
      <w:pPr>
        <w:spacing w:after="0" w:line="240" w:lineRule="auto"/>
        <w:jc w:val="both"/>
      </w:pPr>
      <w:r>
        <w:rPr>
          <w:rFonts w:ascii="Arial" w:eastAsia="Arial" w:hAnsi="Arial"/>
          <w:color w:val="000000"/>
          <w:sz w:val="32"/>
        </w:rPr>
        <w:t>Partendo dal piacere del movimento, dal divertimento del gioco con la palla ovale e cercando di adattare le proposte agli alunni interessati, si propone un piano formativo, sportivo – educativo che avrà come intento quello di fare avvicinare gli allievi al gioco del rugby e a quelli che sono i suoi valori.</w:t>
      </w:r>
    </w:p>
    <w:p w14:paraId="61B86E06" w14:textId="77777777" w:rsidR="003D04FE" w:rsidRDefault="004D3E54">
      <w:pPr>
        <w:spacing w:after="0" w:line="240" w:lineRule="auto"/>
        <w:jc w:val="both"/>
      </w:pPr>
      <w:r>
        <w:rPr>
          <w:rFonts w:ascii="Arial" w:eastAsia="Arial" w:hAnsi="Arial"/>
          <w:color w:val="000000"/>
          <w:sz w:val="32"/>
        </w:rPr>
        <w:t>Inoltre, si darà molta importanza agli aspetti morali e sociali che contornano il gioco.</w:t>
      </w:r>
    </w:p>
    <w:p w14:paraId="7B61BC16" w14:textId="77777777" w:rsidR="003D04FE" w:rsidRDefault="003D04FE">
      <w:pPr>
        <w:spacing w:after="0" w:line="240" w:lineRule="auto"/>
        <w:jc w:val="both"/>
        <w:rPr>
          <w:rFonts w:ascii="Arial" w:eastAsia="Arial" w:hAnsi="Arial"/>
          <w:color w:val="000000"/>
          <w:sz w:val="32"/>
        </w:rPr>
      </w:pPr>
    </w:p>
    <w:p w14:paraId="6F798503" w14:textId="77777777" w:rsidR="003D04FE" w:rsidRDefault="004D3E54">
      <w:pPr>
        <w:spacing w:after="0" w:line="240" w:lineRule="auto"/>
        <w:jc w:val="both"/>
        <w:rPr>
          <w:b/>
          <w:bCs/>
        </w:rPr>
      </w:pPr>
      <w:r>
        <w:rPr>
          <w:rFonts w:ascii="Arial" w:eastAsia="Arial" w:hAnsi="Arial"/>
          <w:b/>
          <w:bCs/>
          <w:color w:val="000000"/>
          <w:sz w:val="32"/>
        </w:rPr>
        <w:t xml:space="preserve">    • PALLAVOLO</w:t>
      </w:r>
    </w:p>
    <w:p w14:paraId="23F0A905" w14:textId="77777777" w:rsidR="003D04FE" w:rsidRDefault="003D04FE">
      <w:pPr>
        <w:spacing w:after="0" w:line="240" w:lineRule="auto"/>
        <w:jc w:val="both"/>
        <w:rPr>
          <w:rFonts w:ascii="Arial" w:eastAsia="Arial" w:hAnsi="Arial"/>
          <w:color w:val="000000"/>
          <w:sz w:val="32"/>
        </w:rPr>
      </w:pPr>
    </w:p>
    <w:p w14:paraId="6290F211" w14:textId="77777777" w:rsidR="003D04FE" w:rsidRDefault="004D3E54">
      <w:pPr>
        <w:spacing w:after="0" w:line="240" w:lineRule="auto"/>
        <w:jc w:val="both"/>
      </w:pPr>
      <w:r>
        <w:rPr>
          <w:rFonts w:ascii="Arial" w:eastAsia="Arial" w:hAnsi="Arial"/>
          <w:color w:val="000000"/>
          <w:sz w:val="32"/>
        </w:rPr>
        <w:t xml:space="preserve">      Fondamentali individuali e di squadra</w:t>
      </w:r>
    </w:p>
    <w:p w14:paraId="6DA35A6D" w14:textId="77777777" w:rsidR="003D04FE" w:rsidRDefault="004D3E54">
      <w:pPr>
        <w:spacing w:after="0" w:line="240" w:lineRule="auto"/>
        <w:jc w:val="both"/>
      </w:pPr>
      <w:r>
        <w:rPr>
          <w:rFonts w:ascii="Arial" w:eastAsia="Arial" w:hAnsi="Arial"/>
          <w:color w:val="000000"/>
          <w:sz w:val="32"/>
        </w:rPr>
        <w:t xml:space="preserve">      Tecnica e tattica individuale e collettiva</w:t>
      </w:r>
    </w:p>
    <w:p w14:paraId="2ED10926" w14:textId="77777777" w:rsidR="003D04FE" w:rsidRDefault="004D3E54">
      <w:pPr>
        <w:spacing w:after="0" w:line="240" w:lineRule="auto"/>
        <w:jc w:val="both"/>
      </w:pPr>
      <w:r>
        <w:rPr>
          <w:rFonts w:ascii="Arial" w:eastAsia="Arial" w:hAnsi="Arial"/>
          <w:color w:val="000000"/>
          <w:sz w:val="32"/>
        </w:rPr>
        <w:t xml:space="preserve">      Strategie di gioco</w:t>
      </w:r>
    </w:p>
    <w:p w14:paraId="2458D2E5" w14:textId="77777777" w:rsidR="003D04FE" w:rsidRDefault="003D04FE">
      <w:pPr>
        <w:spacing w:after="0" w:line="240" w:lineRule="auto"/>
        <w:jc w:val="both"/>
        <w:rPr>
          <w:rFonts w:ascii="Arial" w:eastAsia="Arial" w:hAnsi="Arial"/>
          <w:color w:val="000000"/>
          <w:sz w:val="32"/>
        </w:rPr>
      </w:pPr>
    </w:p>
    <w:p w14:paraId="7E9F57BB" w14:textId="77777777" w:rsidR="003D04FE" w:rsidRDefault="004D3E54">
      <w:pPr>
        <w:spacing w:after="0" w:line="240" w:lineRule="auto"/>
        <w:jc w:val="both"/>
        <w:rPr>
          <w:b/>
          <w:bCs/>
        </w:rPr>
      </w:pPr>
      <w:r>
        <w:rPr>
          <w:rFonts w:ascii="Arial" w:eastAsia="Arial" w:hAnsi="Arial"/>
          <w:b/>
          <w:bCs/>
          <w:color w:val="000000"/>
          <w:sz w:val="32"/>
        </w:rPr>
        <w:t xml:space="preserve">  • NUOTO</w:t>
      </w:r>
    </w:p>
    <w:p w14:paraId="41F59825" w14:textId="77777777" w:rsidR="003D04FE" w:rsidRDefault="003D04FE">
      <w:pPr>
        <w:spacing w:after="0" w:line="240" w:lineRule="auto"/>
        <w:jc w:val="both"/>
        <w:rPr>
          <w:rFonts w:ascii="Arial" w:eastAsia="Arial" w:hAnsi="Arial"/>
          <w:color w:val="000000"/>
          <w:sz w:val="32"/>
        </w:rPr>
      </w:pPr>
    </w:p>
    <w:p w14:paraId="05DA9CFC" w14:textId="77777777" w:rsidR="003D04FE" w:rsidRDefault="004D3E54">
      <w:pPr>
        <w:spacing w:after="0" w:line="240" w:lineRule="auto"/>
        <w:jc w:val="both"/>
      </w:pPr>
      <w:r>
        <w:rPr>
          <w:rFonts w:ascii="Arial" w:eastAsia="Arial" w:hAnsi="Arial"/>
          <w:color w:val="000000"/>
          <w:sz w:val="32"/>
        </w:rPr>
        <w:t xml:space="preserve">     Approccio con l’acqua</w:t>
      </w:r>
    </w:p>
    <w:p w14:paraId="2EC52559" w14:textId="77777777" w:rsidR="003D04FE" w:rsidRDefault="004D3E54">
      <w:pPr>
        <w:pStyle w:val="Corpotesto"/>
        <w:spacing w:after="0" w:line="240" w:lineRule="auto"/>
        <w:jc w:val="both"/>
        <w:rPr>
          <w:rFonts w:ascii="Arial" w:eastAsia="Arial" w:hAnsi="Arial"/>
          <w:color w:val="000000"/>
          <w:sz w:val="32"/>
        </w:rPr>
      </w:pPr>
      <w:r>
        <w:rPr>
          <w:rFonts w:ascii="Arial" w:eastAsia="Arial" w:hAnsi="Arial"/>
          <w:color w:val="000000"/>
          <w:sz w:val="32"/>
        </w:rPr>
        <w:t xml:space="preserve">     Galleggiamenti, primi scivolamenti e rilassamento</w:t>
      </w:r>
    </w:p>
    <w:p w14:paraId="5C368AD7" w14:textId="77777777" w:rsidR="003D04FE" w:rsidRDefault="004D3E54">
      <w:pPr>
        <w:pStyle w:val="Corpotesto"/>
        <w:spacing w:after="0"/>
        <w:rPr>
          <w:rFonts w:ascii="Arial" w:eastAsia="Arial" w:hAnsi="Arial"/>
          <w:color w:val="000000"/>
          <w:sz w:val="32"/>
        </w:rPr>
      </w:pPr>
      <w:r>
        <w:rPr>
          <w:rFonts w:ascii="Arial" w:eastAsia="Arial" w:hAnsi="Arial"/>
          <w:color w:val="000000"/>
          <w:sz w:val="32"/>
        </w:rPr>
        <w:t xml:space="preserve">     Costruzione nuotata a dorso e stile libero</w:t>
      </w:r>
    </w:p>
    <w:p w14:paraId="33794D32" w14:textId="77777777" w:rsidR="003D04FE" w:rsidRDefault="004D3E54">
      <w:pPr>
        <w:pStyle w:val="Corpotesto"/>
        <w:spacing w:after="0"/>
        <w:rPr>
          <w:rFonts w:ascii="Arial" w:eastAsia="Arial" w:hAnsi="Arial"/>
          <w:color w:val="000000"/>
          <w:sz w:val="32"/>
        </w:rPr>
      </w:pPr>
      <w:r>
        <w:rPr>
          <w:rFonts w:ascii="Arial" w:eastAsia="Arial" w:hAnsi="Arial"/>
          <w:color w:val="000000"/>
          <w:sz w:val="32"/>
        </w:rPr>
        <w:t xml:space="preserve">     Elementi delle nuotate a rana e delfino</w:t>
      </w:r>
    </w:p>
    <w:p w14:paraId="4F935101" w14:textId="77777777" w:rsidR="003D04FE" w:rsidRDefault="003D04FE">
      <w:pPr>
        <w:pStyle w:val="Corpotesto"/>
        <w:rPr>
          <w:rFonts w:ascii="Arial" w:eastAsia="Arial" w:hAnsi="Arial"/>
          <w:color w:val="000000"/>
          <w:sz w:val="32"/>
        </w:rPr>
      </w:pPr>
    </w:p>
    <w:p w14:paraId="61976509" w14:textId="77777777" w:rsidR="003D04FE" w:rsidRDefault="003D04FE">
      <w:pPr>
        <w:spacing w:after="0" w:line="240" w:lineRule="auto"/>
        <w:jc w:val="both"/>
        <w:rPr>
          <w:rFonts w:ascii="Arial" w:eastAsia="Arial" w:hAnsi="Arial"/>
          <w:sz w:val="32"/>
        </w:rPr>
      </w:pPr>
    </w:p>
    <w:p w14:paraId="080BE3AA"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t xml:space="preserve">GRIGLIA VALUTAZIONE PROVE </w:t>
      </w:r>
    </w:p>
    <w:p w14:paraId="4B29989F"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ALLIEVO______________________CLASSE________________</w:t>
      </w:r>
    </w:p>
    <w:p w14:paraId="15D0D784" w14:textId="77777777" w:rsidR="003D04FE" w:rsidRDefault="003D04FE">
      <w:pPr>
        <w:spacing w:after="0" w:line="240" w:lineRule="auto"/>
        <w:jc w:val="both"/>
        <w:rPr>
          <w:rFonts w:ascii="Arial" w:eastAsia="Arial" w:hAnsi="Arial"/>
          <w:b/>
          <w:color w:val="000000"/>
          <w:sz w:val="32"/>
        </w:rPr>
      </w:pPr>
    </w:p>
    <w:tbl>
      <w:tblPr>
        <w:tblW w:w="9718" w:type="dxa"/>
        <w:tblInd w:w="60" w:type="dxa"/>
        <w:tblCellMar>
          <w:left w:w="10" w:type="dxa"/>
          <w:right w:w="10" w:type="dxa"/>
        </w:tblCellMar>
        <w:tblLook w:val="0000" w:firstRow="0" w:lastRow="0" w:firstColumn="0" w:lastColumn="0" w:noHBand="0" w:noVBand="0"/>
      </w:tblPr>
      <w:tblGrid>
        <w:gridCol w:w="2589"/>
        <w:gridCol w:w="5672"/>
        <w:gridCol w:w="1457"/>
      </w:tblGrid>
      <w:tr w:rsidR="003D04FE" w14:paraId="1BB3264F" w14:textId="77777777">
        <w:trPr>
          <w:trHeight w:val="691"/>
        </w:trPr>
        <w:tc>
          <w:tcPr>
            <w:tcW w:w="2589" w:type="dxa"/>
            <w:tcBorders>
              <w:top w:val="single" w:sz="4" w:space="0" w:color="000001"/>
              <w:left w:val="single" w:sz="4" w:space="0" w:color="000001"/>
              <w:bottom w:val="single" w:sz="4" w:space="0" w:color="000001"/>
            </w:tcBorders>
            <w:shd w:val="clear" w:color="auto" w:fill="FFFFFF"/>
          </w:tcPr>
          <w:p w14:paraId="07E8AEEF" w14:textId="77777777" w:rsidR="003D04FE" w:rsidRDefault="003D04FE">
            <w:pPr>
              <w:spacing w:after="0" w:line="240" w:lineRule="auto"/>
              <w:jc w:val="both"/>
              <w:rPr>
                <w:rFonts w:ascii="Arial" w:eastAsia="Arial" w:hAnsi="Arial"/>
                <w:color w:val="000000"/>
                <w:sz w:val="32"/>
              </w:rPr>
            </w:pPr>
          </w:p>
          <w:p w14:paraId="048BC159"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INDICATORI</w:t>
            </w:r>
          </w:p>
          <w:p w14:paraId="0085217E" w14:textId="77777777" w:rsidR="003D04FE" w:rsidRDefault="003D04FE">
            <w:pPr>
              <w:spacing w:after="0" w:line="240" w:lineRule="auto"/>
              <w:jc w:val="both"/>
            </w:pPr>
          </w:p>
        </w:tc>
        <w:tc>
          <w:tcPr>
            <w:tcW w:w="5672" w:type="dxa"/>
            <w:tcBorders>
              <w:top w:val="single" w:sz="4" w:space="0" w:color="000001"/>
              <w:left w:val="single" w:sz="4" w:space="0" w:color="000001"/>
              <w:bottom w:val="single" w:sz="4" w:space="0" w:color="000001"/>
            </w:tcBorders>
            <w:shd w:val="clear" w:color="auto" w:fill="FFFFFF"/>
          </w:tcPr>
          <w:p w14:paraId="0E628E0E" w14:textId="77777777" w:rsidR="003D04FE" w:rsidRDefault="003D04FE">
            <w:pPr>
              <w:spacing w:after="0" w:line="240" w:lineRule="auto"/>
              <w:jc w:val="both"/>
              <w:rPr>
                <w:rFonts w:ascii="Arial" w:eastAsia="Arial" w:hAnsi="Arial"/>
                <w:color w:val="000000"/>
                <w:sz w:val="32"/>
              </w:rPr>
            </w:pPr>
          </w:p>
          <w:p w14:paraId="75F07A2A"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DESCRITTORI</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258B82C0" w14:textId="77777777" w:rsidR="003D04FE" w:rsidRDefault="003D04FE">
            <w:pPr>
              <w:spacing w:after="0" w:line="240" w:lineRule="auto"/>
              <w:jc w:val="both"/>
              <w:rPr>
                <w:rFonts w:ascii="Arial" w:eastAsia="Arial" w:hAnsi="Arial"/>
                <w:color w:val="000000"/>
                <w:sz w:val="32"/>
              </w:rPr>
            </w:pPr>
          </w:p>
          <w:p w14:paraId="7423C7C1"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VOTO</w:t>
            </w:r>
          </w:p>
        </w:tc>
      </w:tr>
      <w:tr w:rsidR="003D04FE" w14:paraId="113A45FD" w14:textId="77777777">
        <w:trPr>
          <w:trHeight w:val="1"/>
        </w:trPr>
        <w:tc>
          <w:tcPr>
            <w:tcW w:w="2589" w:type="dxa"/>
            <w:tcBorders>
              <w:top w:val="single" w:sz="4" w:space="0" w:color="000001"/>
              <w:left w:val="single" w:sz="4" w:space="0" w:color="000001"/>
              <w:bottom w:val="single" w:sz="4" w:space="0" w:color="000001"/>
            </w:tcBorders>
            <w:shd w:val="clear" w:color="auto" w:fill="FFFFFF"/>
          </w:tcPr>
          <w:p w14:paraId="42D16D74" w14:textId="77777777" w:rsidR="003D04FE" w:rsidRDefault="004D3E54">
            <w:pPr>
              <w:spacing w:after="0" w:line="240" w:lineRule="auto"/>
              <w:jc w:val="both"/>
            </w:pPr>
            <w:r>
              <w:rPr>
                <w:rFonts w:ascii="Arial" w:eastAsia="Arial" w:hAnsi="Arial"/>
                <w:b/>
                <w:color w:val="000000"/>
                <w:sz w:val="32"/>
                <w:u w:val="single"/>
              </w:rPr>
              <w:t>APPLICAZIONE e CAPACITA’</w:t>
            </w:r>
            <w:r>
              <w:rPr>
                <w:rFonts w:ascii="Arial" w:eastAsia="Arial" w:hAnsi="Arial"/>
                <w:b/>
                <w:color w:val="000000"/>
                <w:sz w:val="32"/>
              </w:rPr>
              <w:t xml:space="preserve"> di esecuzione</w:t>
            </w:r>
          </w:p>
        </w:tc>
        <w:tc>
          <w:tcPr>
            <w:tcW w:w="5672" w:type="dxa"/>
            <w:tcBorders>
              <w:top w:val="single" w:sz="4" w:space="0" w:color="000001"/>
              <w:left w:val="single" w:sz="4" w:space="0" w:color="000001"/>
              <w:bottom w:val="single" w:sz="4" w:space="0" w:color="000001"/>
            </w:tcBorders>
            <w:shd w:val="clear" w:color="auto" w:fill="FFFFFF"/>
          </w:tcPr>
          <w:p w14:paraId="7760E34A" w14:textId="77777777" w:rsidR="003D04FE" w:rsidRDefault="003D04FE">
            <w:pPr>
              <w:spacing w:after="0" w:line="240" w:lineRule="auto"/>
              <w:jc w:val="both"/>
              <w:rPr>
                <w:rFonts w:ascii="Arial" w:eastAsia="Arial" w:hAnsi="Arial"/>
                <w:b/>
                <w:color w:val="000000"/>
                <w:sz w:val="32"/>
              </w:rPr>
            </w:pPr>
          </w:p>
          <w:p w14:paraId="5AFC7A27"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Si rifiuta di eseguire la prova.</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22E71624" w14:textId="77777777" w:rsidR="003D04FE" w:rsidRDefault="003D04FE">
            <w:pPr>
              <w:spacing w:after="0" w:line="240" w:lineRule="auto"/>
              <w:jc w:val="both"/>
              <w:rPr>
                <w:rFonts w:ascii="Arial" w:eastAsia="Arial" w:hAnsi="Arial"/>
                <w:b/>
                <w:color w:val="000000"/>
                <w:sz w:val="32"/>
              </w:rPr>
            </w:pPr>
          </w:p>
          <w:p w14:paraId="1649331B"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1 – 2</w:t>
            </w:r>
          </w:p>
        </w:tc>
      </w:tr>
      <w:tr w:rsidR="003D04FE" w14:paraId="4E4BB1D2" w14:textId="77777777">
        <w:trPr>
          <w:trHeight w:val="563"/>
        </w:trPr>
        <w:tc>
          <w:tcPr>
            <w:tcW w:w="2589" w:type="dxa"/>
            <w:tcBorders>
              <w:top w:val="single" w:sz="4" w:space="0" w:color="000001"/>
              <w:left w:val="single" w:sz="4" w:space="0" w:color="000001"/>
              <w:bottom w:val="single" w:sz="4" w:space="0" w:color="000001"/>
            </w:tcBorders>
            <w:shd w:val="clear" w:color="auto" w:fill="FFFFFF"/>
          </w:tcPr>
          <w:p w14:paraId="039BB0B6"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Esegue la prova proposta in modo:</w:t>
            </w:r>
          </w:p>
        </w:tc>
        <w:tc>
          <w:tcPr>
            <w:tcW w:w="5672" w:type="dxa"/>
            <w:tcBorders>
              <w:top w:val="single" w:sz="4" w:space="0" w:color="000001"/>
              <w:left w:val="single" w:sz="4" w:space="0" w:color="000001"/>
              <w:bottom w:val="single" w:sz="4" w:space="0" w:color="000001"/>
            </w:tcBorders>
            <w:shd w:val="clear" w:color="auto" w:fill="FFFFFF"/>
          </w:tcPr>
          <w:p w14:paraId="06D6F9A2"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Incompleto e scorretto.</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00336238"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3 – 4</w:t>
            </w:r>
          </w:p>
        </w:tc>
      </w:tr>
      <w:tr w:rsidR="003D04FE" w14:paraId="1C8D375B" w14:textId="77777777">
        <w:trPr>
          <w:cantSplit/>
          <w:trHeight w:val="563"/>
        </w:trPr>
        <w:tc>
          <w:tcPr>
            <w:tcW w:w="2589" w:type="dxa"/>
            <w:vMerge w:val="restart"/>
            <w:tcBorders>
              <w:top w:val="single" w:sz="4" w:space="0" w:color="000001"/>
              <w:left w:val="single" w:sz="4" w:space="0" w:color="000001"/>
              <w:bottom w:val="single" w:sz="4" w:space="0" w:color="000001"/>
            </w:tcBorders>
            <w:shd w:val="clear" w:color="auto" w:fill="FFFFFF"/>
          </w:tcPr>
          <w:p w14:paraId="48F196F6" w14:textId="77777777" w:rsidR="003D04FE" w:rsidRDefault="003D04FE">
            <w:pPr>
              <w:spacing w:after="0" w:line="240" w:lineRule="auto"/>
              <w:jc w:val="both"/>
              <w:rPr>
                <w:rFonts w:ascii="Arial" w:eastAsia="Arial" w:hAnsi="Arial"/>
                <w:b/>
                <w:color w:val="000000"/>
                <w:sz w:val="32"/>
              </w:rPr>
            </w:pPr>
          </w:p>
          <w:p w14:paraId="77394324" w14:textId="77777777" w:rsidR="003D04FE" w:rsidRDefault="003D04FE">
            <w:pPr>
              <w:spacing w:after="0" w:line="240" w:lineRule="auto"/>
              <w:jc w:val="both"/>
              <w:rPr>
                <w:rFonts w:ascii="Arial" w:eastAsia="Arial" w:hAnsi="Arial"/>
                <w:b/>
                <w:color w:val="000000"/>
                <w:sz w:val="32"/>
              </w:rPr>
            </w:pPr>
          </w:p>
          <w:p w14:paraId="6AD1ABDE" w14:textId="77777777" w:rsidR="003D04FE" w:rsidRDefault="003D04FE">
            <w:pPr>
              <w:spacing w:after="0" w:line="240" w:lineRule="auto"/>
              <w:jc w:val="both"/>
              <w:rPr>
                <w:rFonts w:ascii="Arial" w:eastAsia="Arial" w:hAnsi="Arial"/>
                <w:b/>
                <w:color w:val="000000"/>
                <w:sz w:val="32"/>
              </w:rPr>
            </w:pPr>
          </w:p>
          <w:p w14:paraId="08BB6427"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A</w:t>
            </w:r>
          </w:p>
        </w:tc>
        <w:tc>
          <w:tcPr>
            <w:tcW w:w="5672" w:type="dxa"/>
            <w:tcBorders>
              <w:top w:val="single" w:sz="4" w:space="0" w:color="000001"/>
              <w:left w:val="single" w:sz="4" w:space="0" w:color="000001"/>
              <w:bottom w:val="single" w:sz="4" w:space="0" w:color="000001"/>
            </w:tcBorders>
            <w:shd w:val="clear" w:color="auto" w:fill="FFFFFF"/>
          </w:tcPr>
          <w:p w14:paraId="17FDF36D"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Completo ma con livelli minimi di tecnica e stile.</w:t>
            </w:r>
          </w:p>
          <w:p w14:paraId="04706C7A" w14:textId="77777777" w:rsidR="003D04FE" w:rsidRDefault="003D04FE">
            <w:pPr>
              <w:spacing w:after="0" w:line="240" w:lineRule="auto"/>
              <w:jc w:val="both"/>
            </w:pP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67FE298F"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5 – 6</w:t>
            </w:r>
          </w:p>
        </w:tc>
      </w:tr>
      <w:tr w:rsidR="003D04FE" w14:paraId="711E7199" w14:textId="77777777">
        <w:trPr>
          <w:cantSplit/>
          <w:trHeight w:val="563"/>
        </w:trPr>
        <w:tc>
          <w:tcPr>
            <w:tcW w:w="2589" w:type="dxa"/>
            <w:vMerge/>
            <w:tcBorders>
              <w:top w:val="single" w:sz="4" w:space="0" w:color="000001"/>
              <w:left w:val="single" w:sz="4" w:space="0" w:color="000001"/>
              <w:bottom w:val="single" w:sz="4" w:space="0" w:color="000001"/>
            </w:tcBorders>
            <w:shd w:val="clear" w:color="auto" w:fill="FFFFFF"/>
          </w:tcPr>
          <w:p w14:paraId="709160D1" w14:textId="77777777" w:rsidR="003D04FE" w:rsidRDefault="003D04FE"/>
        </w:tc>
        <w:tc>
          <w:tcPr>
            <w:tcW w:w="5672" w:type="dxa"/>
            <w:tcBorders>
              <w:top w:val="single" w:sz="4" w:space="0" w:color="000001"/>
              <w:left w:val="single" w:sz="4" w:space="0" w:color="000001"/>
              <w:bottom w:val="single" w:sz="4" w:space="0" w:color="000001"/>
            </w:tcBorders>
            <w:shd w:val="clear" w:color="auto" w:fill="FFFFFF"/>
          </w:tcPr>
          <w:p w14:paraId="143C2C10"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Completo con livelli di tecnica, stile e controllo discreti.</w:t>
            </w:r>
          </w:p>
          <w:p w14:paraId="63731849" w14:textId="77777777" w:rsidR="003D04FE" w:rsidRDefault="003D04FE">
            <w:pPr>
              <w:spacing w:after="0" w:line="240" w:lineRule="auto"/>
              <w:jc w:val="both"/>
            </w:pP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51778462"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7 – 8</w:t>
            </w:r>
          </w:p>
        </w:tc>
      </w:tr>
      <w:tr w:rsidR="003D04FE" w14:paraId="3F65C767" w14:textId="77777777">
        <w:trPr>
          <w:cantSplit/>
          <w:trHeight w:val="563"/>
        </w:trPr>
        <w:tc>
          <w:tcPr>
            <w:tcW w:w="2589" w:type="dxa"/>
            <w:vMerge/>
            <w:tcBorders>
              <w:top w:val="single" w:sz="4" w:space="0" w:color="000001"/>
              <w:left w:val="single" w:sz="4" w:space="0" w:color="000001"/>
              <w:bottom w:val="single" w:sz="4" w:space="0" w:color="000001"/>
            </w:tcBorders>
            <w:shd w:val="clear" w:color="auto" w:fill="FFFFFF"/>
          </w:tcPr>
          <w:p w14:paraId="37F8FE28" w14:textId="77777777" w:rsidR="003D04FE" w:rsidRDefault="003D04FE"/>
        </w:tc>
        <w:tc>
          <w:tcPr>
            <w:tcW w:w="5672" w:type="dxa"/>
            <w:tcBorders>
              <w:top w:val="single" w:sz="4" w:space="0" w:color="000001"/>
              <w:left w:val="single" w:sz="4" w:space="0" w:color="000001"/>
              <w:bottom w:val="single" w:sz="4" w:space="0" w:color="000001"/>
            </w:tcBorders>
            <w:shd w:val="clear" w:color="auto" w:fill="FFFFFF"/>
          </w:tcPr>
          <w:p w14:paraId="663B1CDF"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Completo con ottimi livelli di stile, di sicurezza e controllo.</w:t>
            </w:r>
          </w:p>
          <w:p w14:paraId="04CF76C6" w14:textId="77777777" w:rsidR="003D04FE" w:rsidRDefault="003D04FE">
            <w:pPr>
              <w:spacing w:after="0" w:line="240" w:lineRule="auto"/>
              <w:jc w:val="both"/>
            </w:pPr>
          </w:p>
        </w:tc>
        <w:tc>
          <w:tcPr>
            <w:tcW w:w="1457" w:type="dxa"/>
            <w:tcBorders>
              <w:top w:val="single" w:sz="4" w:space="0" w:color="000001"/>
              <w:left w:val="single" w:sz="4" w:space="0" w:color="000001"/>
              <w:bottom w:val="single" w:sz="4" w:space="0" w:color="000001"/>
              <w:right w:val="single" w:sz="4" w:space="0" w:color="000001"/>
            </w:tcBorders>
            <w:shd w:val="clear" w:color="auto" w:fill="FFFFFF"/>
          </w:tcPr>
          <w:p w14:paraId="260C42A7"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9 – 10</w:t>
            </w:r>
          </w:p>
        </w:tc>
      </w:tr>
    </w:tbl>
    <w:p w14:paraId="3E9F7FE0" w14:textId="77777777" w:rsidR="003D04FE" w:rsidRDefault="003D04FE">
      <w:pPr>
        <w:spacing w:after="0" w:line="240" w:lineRule="auto"/>
        <w:jc w:val="both"/>
        <w:rPr>
          <w:rFonts w:ascii="Arial" w:eastAsia="Arial" w:hAnsi="Arial"/>
          <w:color w:val="000000"/>
          <w:sz w:val="32"/>
        </w:rPr>
      </w:pPr>
    </w:p>
    <w:p w14:paraId="07F99CD4" w14:textId="77777777" w:rsidR="003D04FE" w:rsidRDefault="003D04FE">
      <w:pPr>
        <w:spacing w:after="0" w:line="240" w:lineRule="auto"/>
        <w:jc w:val="both"/>
        <w:rPr>
          <w:rFonts w:ascii="Arial" w:eastAsia="Arial" w:hAnsi="Arial"/>
          <w:color w:val="000000"/>
          <w:sz w:val="32"/>
        </w:rPr>
      </w:pPr>
    </w:p>
    <w:p w14:paraId="0E022C70" w14:textId="77777777" w:rsidR="003D04FE" w:rsidRDefault="003D04FE">
      <w:pPr>
        <w:spacing w:after="0" w:line="240" w:lineRule="auto"/>
        <w:jc w:val="both"/>
        <w:rPr>
          <w:rFonts w:ascii="Arial" w:eastAsia="Arial" w:hAnsi="Arial"/>
          <w:b/>
          <w:color w:val="000000"/>
          <w:sz w:val="32"/>
        </w:rPr>
      </w:pPr>
    </w:p>
    <w:tbl>
      <w:tblPr>
        <w:tblW w:w="9718" w:type="dxa"/>
        <w:tblInd w:w="60" w:type="dxa"/>
        <w:tblCellMar>
          <w:left w:w="10" w:type="dxa"/>
          <w:right w:w="10" w:type="dxa"/>
        </w:tblCellMar>
        <w:tblLook w:val="0000" w:firstRow="0" w:lastRow="0" w:firstColumn="0" w:lastColumn="0" w:noHBand="0" w:noVBand="0"/>
      </w:tblPr>
      <w:tblGrid>
        <w:gridCol w:w="2285"/>
        <w:gridCol w:w="5951"/>
        <w:gridCol w:w="1482"/>
      </w:tblGrid>
      <w:tr w:rsidR="003D04FE" w14:paraId="14732E3D" w14:textId="77777777">
        <w:trPr>
          <w:trHeight w:val="691"/>
        </w:trPr>
        <w:tc>
          <w:tcPr>
            <w:tcW w:w="2285" w:type="dxa"/>
            <w:tcBorders>
              <w:top w:val="single" w:sz="4" w:space="0" w:color="000001"/>
              <w:left w:val="single" w:sz="4" w:space="0" w:color="000001"/>
              <w:bottom w:val="single" w:sz="4" w:space="0" w:color="000001"/>
            </w:tcBorders>
            <w:shd w:val="clear" w:color="auto" w:fill="FFFFFF"/>
          </w:tcPr>
          <w:p w14:paraId="046F79BE" w14:textId="77777777" w:rsidR="003D04FE" w:rsidRDefault="003D04FE">
            <w:pPr>
              <w:spacing w:after="0" w:line="240" w:lineRule="auto"/>
              <w:jc w:val="both"/>
              <w:rPr>
                <w:rFonts w:ascii="Arial" w:eastAsia="Arial" w:hAnsi="Arial"/>
                <w:color w:val="000000"/>
                <w:sz w:val="32"/>
              </w:rPr>
            </w:pPr>
          </w:p>
          <w:p w14:paraId="439E1237"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INDICATORI</w:t>
            </w:r>
          </w:p>
          <w:p w14:paraId="222D978E" w14:textId="77777777" w:rsidR="003D04FE" w:rsidRDefault="003D04FE">
            <w:pPr>
              <w:spacing w:after="0" w:line="240" w:lineRule="auto"/>
              <w:jc w:val="both"/>
            </w:pPr>
          </w:p>
        </w:tc>
        <w:tc>
          <w:tcPr>
            <w:tcW w:w="5951" w:type="dxa"/>
            <w:tcBorders>
              <w:top w:val="single" w:sz="4" w:space="0" w:color="000001"/>
              <w:left w:val="single" w:sz="4" w:space="0" w:color="000001"/>
              <w:bottom w:val="single" w:sz="4" w:space="0" w:color="000001"/>
            </w:tcBorders>
            <w:shd w:val="clear" w:color="auto" w:fill="FFFFFF"/>
          </w:tcPr>
          <w:p w14:paraId="4A1BF8AE" w14:textId="77777777" w:rsidR="003D04FE" w:rsidRDefault="003D04FE">
            <w:pPr>
              <w:spacing w:after="0" w:line="240" w:lineRule="auto"/>
              <w:jc w:val="both"/>
              <w:rPr>
                <w:rFonts w:ascii="Arial" w:eastAsia="Arial" w:hAnsi="Arial"/>
                <w:color w:val="000000"/>
                <w:sz w:val="32"/>
              </w:rPr>
            </w:pPr>
          </w:p>
          <w:p w14:paraId="2E1FF9BD"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DESCRITTORI</w:t>
            </w: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1BBC88ED" w14:textId="77777777" w:rsidR="003D04FE" w:rsidRDefault="003D04FE">
            <w:pPr>
              <w:spacing w:after="0" w:line="240" w:lineRule="auto"/>
              <w:jc w:val="both"/>
              <w:rPr>
                <w:rFonts w:ascii="Arial" w:eastAsia="Arial" w:hAnsi="Arial"/>
                <w:color w:val="000000"/>
                <w:sz w:val="32"/>
              </w:rPr>
            </w:pPr>
          </w:p>
          <w:p w14:paraId="2ADDA798"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VOTO</w:t>
            </w:r>
          </w:p>
        </w:tc>
      </w:tr>
      <w:tr w:rsidR="003D04FE" w14:paraId="59609B15" w14:textId="77777777">
        <w:trPr>
          <w:trHeight w:val="1"/>
        </w:trPr>
        <w:tc>
          <w:tcPr>
            <w:tcW w:w="2285" w:type="dxa"/>
            <w:tcBorders>
              <w:top w:val="single" w:sz="4" w:space="0" w:color="000001"/>
              <w:left w:val="single" w:sz="4" w:space="0" w:color="000001"/>
              <w:bottom w:val="single" w:sz="4" w:space="0" w:color="000001"/>
              <w:right w:val="single" w:sz="4" w:space="0" w:color="000001"/>
            </w:tcBorders>
            <w:shd w:val="clear" w:color="auto" w:fill="FFFFFF"/>
          </w:tcPr>
          <w:p w14:paraId="21C1A098"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t>TEORIA / TEST</w:t>
            </w:r>
          </w:p>
        </w:tc>
        <w:tc>
          <w:tcPr>
            <w:tcW w:w="5951" w:type="dxa"/>
            <w:tcBorders>
              <w:top w:val="single" w:sz="4" w:space="0" w:color="000001"/>
              <w:left w:val="single" w:sz="4" w:space="0" w:color="000001"/>
              <w:bottom w:val="single" w:sz="4" w:space="0" w:color="000001"/>
            </w:tcBorders>
            <w:shd w:val="clear" w:color="auto" w:fill="FFFFFF"/>
          </w:tcPr>
          <w:p w14:paraId="1C3AB72B" w14:textId="77777777" w:rsidR="003D04FE" w:rsidRDefault="004D3E54">
            <w:pPr>
              <w:spacing w:after="0"/>
              <w:jc w:val="both"/>
              <w:rPr>
                <w:rFonts w:ascii="Arial" w:eastAsia="Arial" w:hAnsi="Arial"/>
                <w:b/>
                <w:color w:val="000000"/>
                <w:sz w:val="32"/>
              </w:rPr>
            </w:pPr>
            <w:r>
              <w:rPr>
                <w:rFonts w:ascii="Arial" w:eastAsia="Arial" w:hAnsi="Arial"/>
                <w:b/>
                <w:color w:val="000000"/>
                <w:sz w:val="32"/>
              </w:rPr>
              <w:t>Nozioni basilari inesistenti.</w:t>
            </w: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1391BF32"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1 – 2</w:t>
            </w:r>
          </w:p>
        </w:tc>
      </w:tr>
      <w:tr w:rsidR="003D04FE" w14:paraId="7DC02D79" w14:textId="77777777">
        <w:trPr>
          <w:trHeight w:val="563"/>
        </w:trPr>
        <w:tc>
          <w:tcPr>
            <w:tcW w:w="2285" w:type="dxa"/>
            <w:tcBorders>
              <w:top w:val="single" w:sz="4" w:space="0" w:color="000001"/>
              <w:left w:val="single" w:sz="4" w:space="0" w:color="000001"/>
              <w:right w:val="single" w:sz="4" w:space="0" w:color="000001"/>
            </w:tcBorders>
            <w:shd w:val="clear" w:color="auto" w:fill="FFFFFF"/>
          </w:tcPr>
          <w:p w14:paraId="6A2A5E20" w14:textId="77777777" w:rsidR="003D04FE" w:rsidRDefault="003D04FE">
            <w:pPr>
              <w:spacing w:after="0" w:line="240" w:lineRule="auto"/>
              <w:jc w:val="both"/>
              <w:rPr>
                <w:rFonts w:ascii="Arial" w:eastAsia="Arial" w:hAnsi="Arial"/>
                <w:b/>
                <w:color w:val="000000"/>
                <w:sz w:val="32"/>
              </w:rPr>
            </w:pPr>
          </w:p>
          <w:p w14:paraId="7669E83C" w14:textId="77777777" w:rsidR="003D04FE" w:rsidRDefault="003D04FE">
            <w:pPr>
              <w:spacing w:after="0" w:line="240" w:lineRule="auto"/>
              <w:jc w:val="both"/>
            </w:pPr>
          </w:p>
        </w:tc>
        <w:tc>
          <w:tcPr>
            <w:tcW w:w="5951" w:type="dxa"/>
            <w:tcBorders>
              <w:top w:val="single" w:sz="4" w:space="0" w:color="000001"/>
              <w:left w:val="single" w:sz="4" w:space="0" w:color="000001"/>
              <w:bottom w:val="single" w:sz="4" w:space="0" w:color="000001"/>
              <w:right w:val="single" w:sz="4" w:space="0" w:color="000001"/>
            </w:tcBorders>
            <w:shd w:val="clear" w:color="auto" w:fill="FFFFFF"/>
          </w:tcPr>
          <w:p w14:paraId="57FF343D"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Elementi disciplinari molto lacunosi e nettamente incompleti. Conoscenze frammentarie, abilità incerte, tecnicamente scorrette, lessico tecnico inadeguato.</w:t>
            </w:r>
          </w:p>
          <w:p w14:paraId="7483FE78" w14:textId="77777777" w:rsidR="003D04FE" w:rsidRDefault="003D04FE">
            <w:pPr>
              <w:spacing w:after="0" w:line="240" w:lineRule="auto"/>
              <w:jc w:val="both"/>
            </w:pP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06C63A88"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3 – 4</w:t>
            </w:r>
          </w:p>
        </w:tc>
      </w:tr>
      <w:tr w:rsidR="003D04FE" w14:paraId="5D5C6713" w14:textId="77777777">
        <w:trPr>
          <w:cantSplit/>
          <w:trHeight w:val="563"/>
        </w:trPr>
        <w:tc>
          <w:tcPr>
            <w:tcW w:w="2285" w:type="dxa"/>
            <w:vMerge w:val="restart"/>
            <w:tcBorders>
              <w:left w:val="single" w:sz="4" w:space="0" w:color="000001"/>
              <w:bottom w:val="single" w:sz="4" w:space="0" w:color="000001"/>
              <w:right w:val="single" w:sz="4" w:space="0" w:color="000001"/>
            </w:tcBorders>
            <w:shd w:val="clear" w:color="auto" w:fill="FFFFFF"/>
          </w:tcPr>
          <w:p w14:paraId="509D7264" w14:textId="77777777" w:rsidR="003D04FE" w:rsidRDefault="003D04FE">
            <w:pPr>
              <w:spacing w:after="0" w:line="240" w:lineRule="auto"/>
              <w:jc w:val="both"/>
              <w:rPr>
                <w:rFonts w:ascii="Arial" w:eastAsia="Arial" w:hAnsi="Arial"/>
                <w:b/>
                <w:color w:val="000000"/>
                <w:sz w:val="32"/>
              </w:rPr>
            </w:pPr>
          </w:p>
          <w:p w14:paraId="433A54D9" w14:textId="77777777" w:rsidR="003D04FE" w:rsidRDefault="003D04FE">
            <w:pPr>
              <w:spacing w:after="0" w:line="240" w:lineRule="auto"/>
              <w:jc w:val="both"/>
              <w:rPr>
                <w:rFonts w:ascii="Arial" w:eastAsia="Arial" w:hAnsi="Arial"/>
                <w:b/>
                <w:color w:val="000000"/>
                <w:sz w:val="32"/>
              </w:rPr>
            </w:pPr>
          </w:p>
          <w:p w14:paraId="2FD5DF9A" w14:textId="77777777" w:rsidR="003D04FE" w:rsidRDefault="003D04FE">
            <w:pPr>
              <w:spacing w:after="0" w:line="240" w:lineRule="auto"/>
              <w:jc w:val="both"/>
              <w:rPr>
                <w:rFonts w:ascii="Arial" w:eastAsia="Arial" w:hAnsi="Arial"/>
                <w:b/>
                <w:color w:val="000000"/>
                <w:sz w:val="32"/>
              </w:rPr>
            </w:pPr>
          </w:p>
          <w:p w14:paraId="3AEFD776"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B</w:t>
            </w:r>
          </w:p>
        </w:tc>
        <w:tc>
          <w:tcPr>
            <w:tcW w:w="5951" w:type="dxa"/>
            <w:tcBorders>
              <w:top w:val="single" w:sz="4" w:space="0" w:color="000001"/>
              <w:left w:val="single" w:sz="4" w:space="0" w:color="000001"/>
              <w:bottom w:val="single" w:sz="4" w:space="0" w:color="000001"/>
            </w:tcBorders>
            <w:shd w:val="clear" w:color="auto" w:fill="FFFFFF"/>
          </w:tcPr>
          <w:p w14:paraId="1E298C68" w14:textId="77777777" w:rsidR="003D04FE" w:rsidRDefault="004D3E54">
            <w:pPr>
              <w:spacing w:after="0" w:line="240" w:lineRule="auto"/>
              <w:jc w:val="both"/>
            </w:pPr>
            <w:r>
              <w:rPr>
                <w:rFonts w:ascii="Arial" w:eastAsia="Arial" w:hAnsi="Arial"/>
                <w:b/>
                <w:color w:val="000000"/>
                <w:sz w:val="32"/>
              </w:rPr>
              <w:t>Contenuti e abilità disorganizzati anche negli strumenti logici. Conoscenze minime ed abilità quasi/pienamente sufficienti.</w:t>
            </w: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3AFC30A6" w14:textId="77777777" w:rsidR="003D04FE" w:rsidRDefault="003D04FE">
            <w:pPr>
              <w:spacing w:after="0" w:line="240" w:lineRule="auto"/>
              <w:jc w:val="both"/>
              <w:rPr>
                <w:rFonts w:ascii="Arial" w:eastAsia="Arial" w:hAnsi="Arial"/>
                <w:b/>
                <w:color w:val="000000"/>
                <w:sz w:val="32"/>
              </w:rPr>
            </w:pPr>
          </w:p>
          <w:p w14:paraId="77E312FD"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5 – 6</w:t>
            </w:r>
          </w:p>
        </w:tc>
      </w:tr>
      <w:tr w:rsidR="003D04FE" w14:paraId="4B0E1D80" w14:textId="77777777">
        <w:trPr>
          <w:cantSplit/>
          <w:trHeight w:val="746"/>
        </w:trPr>
        <w:tc>
          <w:tcPr>
            <w:tcW w:w="2285" w:type="dxa"/>
            <w:vMerge/>
            <w:tcBorders>
              <w:left w:val="single" w:sz="4" w:space="0" w:color="000001"/>
              <w:bottom w:val="single" w:sz="4" w:space="0" w:color="000001"/>
              <w:right w:val="single" w:sz="4" w:space="0" w:color="000001"/>
            </w:tcBorders>
            <w:shd w:val="clear" w:color="auto" w:fill="FFFFFF"/>
          </w:tcPr>
          <w:p w14:paraId="3CEB24C9" w14:textId="77777777" w:rsidR="003D04FE" w:rsidRDefault="003D04FE"/>
        </w:tc>
        <w:tc>
          <w:tcPr>
            <w:tcW w:w="5951" w:type="dxa"/>
            <w:tcBorders>
              <w:top w:val="single" w:sz="4" w:space="0" w:color="000001"/>
              <w:left w:val="single" w:sz="4" w:space="0" w:color="000001"/>
              <w:bottom w:val="single" w:sz="4" w:space="0" w:color="000001"/>
            </w:tcBorders>
            <w:shd w:val="clear" w:color="auto" w:fill="FFFFFF"/>
          </w:tcPr>
          <w:p w14:paraId="23EF078A" w14:textId="77777777" w:rsidR="003D04FE" w:rsidRDefault="004D3E54">
            <w:pPr>
              <w:spacing w:after="0"/>
              <w:jc w:val="both"/>
              <w:rPr>
                <w:rFonts w:ascii="Arial" w:eastAsia="Arial" w:hAnsi="Arial"/>
                <w:b/>
                <w:color w:val="000000"/>
                <w:sz w:val="32"/>
              </w:rPr>
            </w:pPr>
            <w:r>
              <w:rPr>
                <w:rFonts w:ascii="Arial" w:eastAsia="Arial" w:hAnsi="Arial"/>
                <w:b/>
                <w:color w:val="000000"/>
                <w:sz w:val="32"/>
              </w:rPr>
              <w:t>Discreti apporti logici nella strutturazione dei contenuti e delle abilità pur con qualche incertezza. Buone capacità logiche espresse in una corretta strutturazione e adeguata terminologia specifica.</w:t>
            </w:r>
          </w:p>
          <w:p w14:paraId="24010EC7" w14:textId="77777777" w:rsidR="003D04FE" w:rsidRDefault="003D04FE">
            <w:pPr>
              <w:spacing w:after="0"/>
              <w:jc w:val="both"/>
            </w:pP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57A0B35F"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7 – 8</w:t>
            </w:r>
          </w:p>
        </w:tc>
      </w:tr>
      <w:tr w:rsidR="003D04FE" w14:paraId="033A2908" w14:textId="77777777">
        <w:trPr>
          <w:cantSplit/>
          <w:trHeight w:val="563"/>
        </w:trPr>
        <w:tc>
          <w:tcPr>
            <w:tcW w:w="2285" w:type="dxa"/>
            <w:vMerge/>
            <w:tcBorders>
              <w:left w:val="single" w:sz="4" w:space="0" w:color="000001"/>
              <w:bottom w:val="single" w:sz="4" w:space="0" w:color="000001"/>
              <w:right w:val="single" w:sz="4" w:space="0" w:color="000001"/>
            </w:tcBorders>
            <w:shd w:val="clear" w:color="auto" w:fill="FFFFFF"/>
          </w:tcPr>
          <w:p w14:paraId="778E971B" w14:textId="77777777" w:rsidR="003D04FE" w:rsidRDefault="003D04FE"/>
        </w:tc>
        <w:tc>
          <w:tcPr>
            <w:tcW w:w="5951" w:type="dxa"/>
            <w:tcBorders>
              <w:top w:val="single" w:sz="4" w:space="0" w:color="000001"/>
              <w:left w:val="single" w:sz="4" w:space="0" w:color="000001"/>
              <w:bottom w:val="single" w:sz="4" w:space="0" w:color="000001"/>
            </w:tcBorders>
            <w:shd w:val="clear" w:color="auto" w:fill="FFFFFF"/>
          </w:tcPr>
          <w:p w14:paraId="3447DE52" w14:textId="77777777" w:rsidR="003D04FE" w:rsidRDefault="004D3E54">
            <w:pPr>
              <w:spacing w:after="0"/>
              <w:jc w:val="both"/>
              <w:rPr>
                <w:rFonts w:ascii="Arial" w:eastAsia="Arial" w:hAnsi="Arial"/>
                <w:b/>
                <w:color w:val="000000"/>
                <w:sz w:val="32"/>
              </w:rPr>
            </w:pPr>
            <w:r>
              <w:rPr>
                <w:rFonts w:ascii="Arial" w:eastAsia="Arial" w:hAnsi="Arial"/>
                <w:b/>
                <w:color w:val="000000"/>
                <w:sz w:val="32"/>
              </w:rPr>
              <w:t>Rigori analitici nelle conoscenze, sicurezza nelle abilità, appropriato linguaggio tecnico specifico opportuni collegamenti.</w:t>
            </w:r>
          </w:p>
        </w:tc>
        <w:tc>
          <w:tcPr>
            <w:tcW w:w="1482" w:type="dxa"/>
            <w:tcBorders>
              <w:top w:val="single" w:sz="4" w:space="0" w:color="000001"/>
              <w:left w:val="single" w:sz="4" w:space="0" w:color="000001"/>
              <w:bottom w:val="single" w:sz="4" w:space="0" w:color="000001"/>
              <w:right w:val="single" w:sz="4" w:space="0" w:color="000001"/>
            </w:tcBorders>
            <w:shd w:val="clear" w:color="auto" w:fill="FFFFFF"/>
          </w:tcPr>
          <w:p w14:paraId="4428BED7" w14:textId="77777777" w:rsidR="003D04FE" w:rsidRDefault="003D04FE">
            <w:pPr>
              <w:spacing w:after="0" w:line="240" w:lineRule="auto"/>
              <w:jc w:val="both"/>
              <w:rPr>
                <w:rFonts w:ascii="Arial" w:eastAsia="Arial" w:hAnsi="Arial"/>
                <w:b/>
                <w:color w:val="000000"/>
                <w:sz w:val="32"/>
              </w:rPr>
            </w:pPr>
          </w:p>
          <w:p w14:paraId="6A2E09C8"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9 – 10</w:t>
            </w:r>
          </w:p>
        </w:tc>
      </w:tr>
    </w:tbl>
    <w:p w14:paraId="6944D68B" w14:textId="77777777" w:rsidR="003D04FE" w:rsidRDefault="003D04FE">
      <w:pPr>
        <w:spacing w:after="0" w:line="240" w:lineRule="auto"/>
        <w:jc w:val="both"/>
        <w:rPr>
          <w:rFonts w:ascii="Arial" w:eastAsia="Arial" w:hAnsi="Arial"/>
          <w:b/>
          <w:color w:val="000000"/>
          <w:sz w:val="32"/>
        </w:rPr>
      </w:pPr>
    </w:p>
    <w:tbl>
      <w:tblPr>
        <w:tblW w:w="9718" w:type="dxa"/>
        <w:tblInd w:w="60" w:type="dxa"/>
        <w:tblCellMar>
          <w:left w:w="10" w:type="dxa"/>
          <w:right w:w="10" w:type="dxa"/>
        </w:tblCellMar>
        <w:tblLook w:val="0000" w:firstRow="0" w:lastRow="0" w:firstColumn="0" w:lastColumn="0" w:noHBand="0" w:noVBand="0"/>
      </w:tblPr>
      <w:tblGrid>
        <w:gridCol w:w="3246"/>
        <w:gridCol w:w="5089"/>
        <w:gridCol w:w="1383"/>
      </w:tblGrid>
      <w:tr w:rsidR="003D04FE" w14:paraId="08EF8C5B" w14:textId="77777777">
        <w:trPr>
          <w:trHeight w:val="691"/>
        </w:trPr>
        <w:tc>
          <w:tcPr>
            <w:tcW w:w="3246" w:type="dxa"/>
            <w:tcBorders>
              <w:top w:val="single" w:sz="4" w:space="0" w:color="000001"/>
              <w:left w:val="single" w:sz="4" w:space="0" w:color="000001"/>
              <w:bottom w:val="single" w:sz="4" w:space="0" w:color="000001"/>
            </w:tcBorders>
            <w:shd w:val="clear" w:color="auto" w:fill="FFFFFF"/>
          </w:tcPr>
          <w:p w14:paraId="10E78D02" w14:textId="77777777" w:rsidR="003D04FE" w:rsidRDefault="003D04FE">
            <w:pPr>
              <w:spacing w:after="0" w:line="240" w:lineRule="auto"/>
              <w:jc w:val="both"/>
              <w:rPr>
                <w:rFonts w:ascii="Arial" w:eastAsia="Arial" w:hAnsi="Arial"/>
                <w:color w:val="000000"/>
                <w:sz w:val="32"/>
              </w:rPr>
            </w:pPr>
          </w:p>
          <w:p w14:paraId="1E194F89"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INDICATORI</w:t>
            </w:r>
          </w:p>
          <w:p w14:paraId="4C0CEB06" w14:textId="77777777" w:rsidR="003D04FE" w:rsidRDefault="003D04FE">
            <w:pPr>
              <w:spacing w:after="0" w:line="240" w:lineRule="auto"/>
              <w:jc w:val="both"/>
            </w:pPr>
          </w:p>
        </w:tc>
        <w:tc>
          <w:tcPr>
            <w:tcW w:w="5089" w:type="dxa"/>
            <w:tcBorders>
              <w:top w:val="single" w:sz="4" w:space="0" w:color="000001"/>
              <w:left w:val="single" w:sz="4" w:space="0" w:color="000001"/>
              <w:bottom w:val="single" w:sz="4" w:space="0" w:color="000001"/>
            </w:tcBorders>
            <w:shd w:val="clear" w:color="auto" w:fill="FFFFFF"/>
          </w:tcPr>
          <w:p w14:paraId="26A11E1F" w14:textId="77777777" w:rsidR="003D04FE" w:rsidRDefault="003D04FE">
            <w:pPr>
              <w:spacing w:after="0" w:line="240" w:lineRule="auto"/>
              <w:jc w:val="both"/>
              <w:rPr>
                <w:rFonts w:ascii="Arial" w:eastAsia="Arial" w:hAnsi="Arial"/>
                <w:color w:val="000000"/>
                <w:sz w:val="32"/>
              </w:rPr>
            </w:pPr>
          </w:p>
          <w:p w14:paraId="0E0D560B"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DESCRITTORI</w:t>
            </w: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30AAA21D" w14:textId="77777777" w:rsidR="003D04FE" w:rsidRDefault="003D04FE">
            <w:pPr>
              <w:spacing w:after="0" w:line="240" w:lineRule="auto"/>
              <w:jc w:val="both"/>
              <w:rPr>
                <w:rFonts w:ascii="Arial" w:eastAsia="Arial" w:hAnsi="Arial"/>
                <w:color w:val="000000"/>
                <w:sz w:val="32"/>
              </w:rPr>
            </w:pPr>
          </w:p>
          <w:p w14:paraId="1D19FC44"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VOTO</w:t>
            </w:r>
          </w:p>
        </w:tc>
      </w:tr>
      <w:tr w:rsidR="003D04FE" w14:paraId="3CDEDC6A" w14:textId="77777777">
        <w:trPr>
          <w:trHeight w:val="1"/>
        </w:trPr>
        <w:tc>
          <w:tcPr>
            <w:tcW w:w="3246" w:type="dxa"/>
            <w:tcBorders>
              <w:top w:val="single" w:sz="4" w:space="0" w:color="000001"/>
              <w:left w:val="single" w:sz="4" w:space="0" w:color="000001"/>
              <w:bottom w:val="single" w:sz="4" w:space="0" w:color="000001"/>
            </w:tcBorders>
            <w:shd w:val="clear" w:color="auto" w:fill="FFFFFF"/>
          </w:tcPr>
          <w:p w14:paraId="68E835C1" w14:textId="77777777" w:rsidR="003D04FE" w:rsidRDefault="004D3E54">
            <w:pPr>
              <w:spacing w:after="0" w:line="240" w:lineRule="auto"/>
              <w:jc w:val="both"/>
              <w:rPr>
                <w:rFonts w:ascii="Arial" w:eastAsia="Arial" w:hAnsi="Arial"/>
                <w:b/>
                <w:color w:val="000000"/>
                <w:sz w:val="32"/>
                <w:u w:val="single"/>
              </w:rPr>
            </w:pPr>
            <w:r>
              <w:rPr>
                <w:rFonts w:ascii="Arial" w:eastAsia="Arial" w:hAnsi="Arial"/>
                <w:b/>
                <w:color w:val="000000"/>
                <w:sz w:val="32"/>
                <w:u w:val="single"/>
              </w:rPr>
              <w:t>COMPORTAMENTO</w:t>
            </w:r>
          </w:p>
        </w:tc>
        <w:tc>
          <w:tcPr>
            <w:tcW w:w="5089" w:type="dxa"/>
            <w:tcBorders>
              <w:top w:val="single" w:sz="4" w:space="0" w:color="000001"/>
              <w:left w:val="single" w:sz="4" w:space="0" w:color="000001"/>
              <w:bottom w:val="single" w:sz="4" w:space="0" w:color="000001"/>
            </w:tcBorders>
            <w:shd w:val="clear" w:color="auto" w:fill="FFFFFF"/>
          </w:tcPr>
          <w:p w14:paraId="2F631DE2"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Non applicando le regole in modo corretto e usando  l’abbigliamento sportivo idoneo</w:t>
            </w: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087E28BE" w14:textId="77777777" w:rsidR="003D04FE" w:rsidRDefault="003D04FE">
            <w:pPr>
              <w:spacing w:after="0" w:line="240" w:lineRule="auto"/>
              <w:jc w:val="both"/>
              <w:rPr>
                <w:rFonts w:ascii="Arial" w:eastAsia="Arial" w:hAnsi="Arial"/>
                <w:b/>
                <w:color w:val="000000"/>
                <w:sz w:val="32"/>
              </w:rPr>
            </w:pPr>
          </w:p>
          <w:p w14:paraId="6AEDB8FE"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1 - 2</w:t>
            </w:r>
          </w:p>
        </w:tc>
      </w:tr>
      <w:tr w:rsidR="003D04FE" w14:paraId="629C891A" w14:textId="77777777">
        <w:trPr>
          <w:trHeight w:val="563"/>
        </w:trPr>
        <w:tc>
          <w:tcPr>
            <w:tcW w:w="3246" w:type="dxa"/>
            <w:tcBorders>
              <w:top w:val="single" w:sz="4" w:space="0" w:color="000001"/>
              <w:left w:val="single" w:sz="4" w:space="0" w:color="000001"/>
              <w:bottom w:val="single" w:sz="4" w:space="0" w:color="000001"/>
            </w:tcBorders>
            <w:shd w:val="clear" w:color="auto" w:fill="FFFFFF"/>
          </w:tcPr>
          <w:p w14:paraId="4CBA96F7" w14:textId="77777777" w:rsidR="003D04FE" w:rsidRDefault="004D3E54">
            <w:pPr>
              <w:spacing w:after="0" w:line="240" w:lineRule="auto"/>
              <w:jc w:val="both"/>
            </w:pPr>
            <w:r>
              <w:rPr>
                <w:rFonts w:ascii="Arial" w:eastAsia="Arial" w:hAnsi="Arial"/>
                <w:b/>
                <w:color w:val="000000"/>
                <w:sz w:val="32"/>
                <w:u w:val="single"/>
              </w:rPr>
              <w:t>PARTECIPAZIONE</w:t>
            </w:r>
            <w:r>
              <w:rPr>
                <w:rFonts w:ascii="Arial" w:eastAsia="Arial" w:hAnsi="Arial"/>
                <w:b/>
                <w:color w:val="000000"/>
                <w:sz w:val="32"/>
              </w:rPr>
              <w:t xml:space="preserve"> alla lezione:</w:t>
            </w:r>
          </w:p>
          <w:p w14:paraId="2D3E4E02" w14:textId="77777777" w:rsidR="003D04FE" w:rsidRDefault="003D04FE">
            <w:pPr>
              <w:spacing w:after="0" w:line="240" w:lineRule="auto"/>
              <w:jc w:val="both"/>
            </w:pPr>
          </w:p>
        </w:tc>
        <w:tc>
          <w:tcPr>
            <w:tcW w:w="5089" w:type="dxa"/>
            <w:tcBorders>
              <w:top w:val="single" w:sz="4" w:space="0" w:color="000001"/>
              <w:left w:val="single" w:sz="4" w:space="0" w:color="000001"/>
              <w:bottom w:val="single" w:sz="4" w:space="0" w:color="000001"/>
            </w:tcBorders>
            <w:shd w:val="clear" w:color="auto" w:fill="FFFFFF"/>
          </w:tcPr>
          <w:p w14:paraId="4A43791E"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Applicando parzialmente le regole e non usando sempre  l’abbigliamento sportivo idoneo</w:t>
            </w: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198A5E4D" w14:textId="77777777" w:rsidR="003D04FE" w:rsidRDefault="003D04FE">
            <w:pPr>
              <w:spacing w:after="0" w:line="240" w:lineRule="auto"/>
              <w:jc w:val="both"/>
              <w:rPr>
                <w:rFonts w:ascii="Arial" w:eastAsia="Arial" w:hAnsi="Arial"/>
                <w:b/>
                <w:color w:val="000000"/>
                <w:sz w:val="32"/>
              </w:rPr>
            </w:pPr>
          </w:p>
          <w:p w14:paraId="6C5060C0"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3 – 4</w:t>
            </w:r>
          </w:p>
        </w:tc>
      </w:tr>
      <w:tr w:rsidR="003D04FE" w14:paraId="4ED2C48F" w14:textId="77777777">
        <w:trPr>
          <w:cantSplit/>
          <w:trHeight w:val="563"/>
        </w:trPr>
        <w:tc>
          <w:tcPr>
            <w:tcW w:w="3246" w:type="dxa"/>
            <w:vMerge w:val="restart"/>
            <w:tcBorders>
              <w:top w:val="single" w:sz="4" w:space="0" w:color="000001"/>
              <w:left w:val="single" w:sz="4" w:space="0" w:color="000001"/>
              <w:bottom w:val="single" w:sz="4" w:space="0" w:color="000001"/>
            </w:tcBorders>
            <w:shd w:val="clear" w:color="auto" w:fill="FFFFFF"/>
          </w:tcPr>
          <w:p w14:paraId="2A44A541" w14:textId="77777777" w:rsidR="003D04FE" w:rsidRDefault="003D04FE">
            <w:pPr>
              <w:spacing w:after="0" w:line="240" w:lineRule="auto"/>
              <w:jc w:val="both"/>
              <w:rPr>
                <w:rFonts w:ascii="Arial" w:eastAsia="Arial" w:hAnsi="Arial"/>
                <w:b/>
                <w:color w:val="000000"/>
                <w:sz w:val="32"/>
              </w:rPr>
            </w:pPr>
          </w:p>
          <w:p w14:paraId="26847D4A" w14:textId="77777777" w:rsidR="003D04FE" w:rsidRDefault="003D04FE">
            <w:pPr>
              <w:spacing w:after="0" w:line="240" w:lineRule="auto"/>
              <w:jc w:val="both"/>
              <w:rPr>
                <w:rFonts w:ascii="Arial" w:eastAsia="Arial" w:hAnsi="Arial"/>
                <w:b/>
                <w:color w:val="000000"/>
                <w:sz w:val="32"/>
              </w:rPr>
            </w:pPr>
          </w:p>
          <w:p w14:paraId="43C74F15" w14:textId="77777777" w:rsidR="003D04FE" w:rsidRDefault="003D04FE">
            <w:pPr>
              <w:spacing w:after="0" w:line="240" w:lineRule="auto"/>
              <w:jc w:val="both"/>
              <w:rPr>
                <w:rFonts w:ascii="Arial" w:eastAsia="Arial" w:hAnsi="Arial"/>
                <w:b/>
                <w:color w:val="000000"/>
                <w:sz w:val="32"/>
              </w:rPr>
            </w:pPr>
          </w:p>
          <w:p w14:paraId="5031B23E"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C</w:t>
            </w:r>
          </w:p>
        </w:tc>
        <w:tc>
          <w:tcPr>
            <w:tcW w:w="5089" w:type="dxa"/>
            <w:tcBorders>
              <w:top w:val="single" w:sz="4" w:space="0" w:color="000001"/>
              <w:left w:val="single" w:sz="4" w:space="0" w:color="000001"/>
              <w:bottom w:val="single" w:sz="4" w:space="0" w:color="000001"/>
            </w:tcBorders>
            <w:shd w:val="clear" w:color="auto" w:fill="FFFFFF"/>
          </w:tcPr>
          <w:p w14:paraId="1D8FD7A8"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Applicando le regole in modo piuttosto accettabile ed usando un abbigliamento sportivo idoneo</w:t>
            </w: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3251076C" w14:textId="77777777" w:rsidR="003D04FE" w:rsidRDefault="003D04FE">
            <w:pPr>
              <w:spacing w:after="0" w:line="240" w:lineRule="auto"/>
              <w:jc w:val="both"/>
              <w:rPr>
                <w:rFonts w:ascii="Arial" w:eastAsia="Arial" w:hAnsi="Arial"/>
                <w:b/>
                <w:color w:val="000000"/>
                <w:sz w:val="32"/>
              </w:rPr>
            </w:pPr>
          </w:p>
          <w:p w14:paraId="69968755"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5 – 6</w:t>
            </w:r>
          </w:p>
        </w:tc>
      </w:tr>
      <w:tr w:rsidR="003D04FE" w14:paraId="37135B0A" w14:textId="77777777">
        <w:trPr>
          <w:cantSplit/>
          <w:trHeight w:val="746"/>
        </w:trPr>
        <w:tc>
          <w:tcPr>
            <w:tcW w:w="3246" w:type="dxa"/>
            <w:vMerge/>
            <w:tcBorders>
              <w:top w:val="single" w:sz="4" w:space="0" w:color="000001"/>
              <w:left w:val="single" w:sz="4" w:space="0" w:color="000001"/>
              <w:bottom w:val="single" w:sz="4" w:space="0" w:color="000001"/>
            </w:tcBorders>
            <w:shd w:val="clear" w:color="auto" w:fill="FFFFFF"/>
          </w:tcPr>
          <w:p w14:paraId="06CB8562" w14:textId="77777777" w:rsidR="003D04FE" w:rsidRDefault="003D04FE"/>
        </w:tc>
        <w:tc>
          <w:tcPr>
            <w:tcW w:w="5089" w:type="dxa"/>
            <w:tcBorders>
              <w:top w:val="single" w:sz="4" w:space="0" w:color="000001"/>
              <w:left w:val="single" w:sz="4" w:space="0" w:color="000001"/>
              <w:bottom w:val="single" w:sz="4" w:space="0" w:color="000001"/>
            </w:tcBorders>
            <w:shd w:val="clear" w:color="auto" w:fill="FFFFFF"/>
          </w:tcPr>
          <w:p w14:paraId="48C8B580"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Applicando le regole in modo quasi sempre corretto e usando sempre l’abbigliamento sportivo idoneo</w:t>
            </w:r>
          </w:p>
          <w:p w14:paraId="56E7D27B" w14:textId="77777777" w:rsidR="003D04FE" w:rsidRDefault="003D04FE">
            <w:pPr>
              <w:spacing w:after="0" w:line="240" w:lineRule="auto"/>
              <w:jc w:val="both"/>
            </w:pP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16829081" w14:textId="77777777" w:rsidR="003D04FE" w:rsidRDefault="003D04FE">
            <w:pPr>
              <w:spacing w:after="0" w:line="240" w:lineRule="auto"/>
              <w:jc w:val="both"/>
              <w:rPr>
                <w:rFonts w:ascii="Arial" w:eastAsia="Arial" w:hAnsi="Arial"/>
                <w:b/>
                <w:color w:val="000000"/>
                <w:sz w:val="32"/>
              </w:rPr>
            </w:pPr>
          </w:p>
          <w:p w14:paraId="29EE53D8"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7 – 8</w:t>
            </w:r>
          </w:p>
        </w:tc>
      </w:tr>
      <w:tr w:rsidR="003D04FE" w14:paraId="48DA280C" w14:textId="77777777">
        <w:trPr>
          <w:cantSplit/>
          <w:trHeight w:val="563"/>
        </w:trPr>
        <w:tc>
          <w:tcPr>
            <w:tcW w:w="3246" w:type="dxa"/>
            <w:vMerge/>
            <w:tcBorders>
              <w:top w:val="single" w:sz="4" w:space="0" w:color="000001"/>
              <w:left w:val="single" w:sz="4" w:space="0" w:color="000001"/>
              <w:bottom w:val="single" w:sz="4" w:space="0" w:color="000001"/>
            </w:tcBorders>
            <w:shd w:val="clear" w:color="auto" w:fill="FFFFFF"/>
          </w:tcPr>
          <w:p w14:paraId="7C9852BD" w14:textId="77777777" w:rsidR="003D04FE" w:rsidRDefault="003D04FE"/>
        </w:tc>
        <w:tc>
          <w:tcPr>
            <w:tcW w:w="5089" w:type="dxa"/>
            <w:tcBorders>
              <w:top w:val="single" w:sz="4" w:space="0" w:color="000001"/>
              <w:left w:val="single" w:sz="4" w:space="0" w:color="000001"/>
              <w:bottom w:val="single" w:sz="4" w:space="0" w:color="000001"/>
            </w:tcBorders>
            <w:shd w:val="clear" w:color="auto" w:fill="FFFFFF"/>
          </w:tcPr>
          <w:p w14:paraId="7AAB2121"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Applicando le regole con consapevole correttezza ed usando sempre l’abbigliamento sportivo idoneo</w:t>
            </w:r>
          </w:p>
          <w:p w14:paraId="1222F497" w14:textId="77777777" w:rsidR="003D04FE" w:rsidRDefault="003D04FE">
            <w:pPr>
              <w:spacing w:after="0" w:line="240" w:lineRule="auto"/>
              <w:jc w:val="both"/>
            </w:pPr>
          </w:p>
        </w:tc>
        <w:tc>
          <w:tcPr>
            <w:tcW w:w="1383" w:type="dxa"/>
            <w:tcBorders>
              <w:top w:val="single" w:sz="4" w:space="0" w:color="000001"/>
              <w:left w:val="single" w:sz="4" w:space="0" w:color="000001"/>
              <w:bottom w:val="single" w:sz="4" w:space="0" w:color="000001"/>
              <w:right w:val="single" w:sz="4" w:space="0" w:color="000001"/>
            </w:tcBorders>
            <w:shd w:val="clear" w:color="auto" w:fill="FFFFFF"/>
          </w:tcPr>
          <w:p w14:paraId="620DF33C" w14:textId="77777777" w:rsidR="003D04FE" w:rsidRDefault="003D04FE">
            <w:pPr>
              <w:spacing w:after="0" w:line="240" w:lineRule="auto"/>
              <w:jc w:val="both"/>
              <w:rPr>
                <w:rFonts w:ascii="Arial" w:eastAsia="Arial" w:hAnsi="Arial"/>
                <w:b/>
                <w:color w:val="000000"/>
                <w:sz w:val="32"/>
              </w:rPr>
            </w:pPr>
          </w:p>
          <w:p w14:paraId="4C392F58"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9 - 10</w:t>
            </w:r>
          </w:p>
        </w:tc>
      </w:tr>
    </w:tbl>
    <w:p w14:paraId="743F2F78" w14:textId="77777777" w:rsidR="003D04FE" w:rsidRDefault="004D3E54">
      <w:pPr>
        <w:spacing w:after="0" w:line="240" w:lineRule="auto"/>
        <w:jc w:val="both"/>
        <w:rPr>
          <w:rFonts w:ascii="Arial" w:eastAsia="Arial" w:hAnsi="Arial"/>
          <w:b/>
          <w:color w:val="000000"/>
          <w:sz w:val="32"/>
        </w:rPr>
      </w:pPr>
      <w:r>
        <w:rPr>
          <w:rFonts w:ascii="Arial" w:eastAsia="Arial" w:hAnsi="Arial"/>
          <w:b/>
          <w:color w:val="000000"/>
          <w:sz w:val="32"/>
        </w:rPr>
        <w:tab/>
      </w:r>
      <w:r>
        <w:rPr>
          <w:rFonts w:ascii="Arial" w:eastAsia="Arial" w:hAnsi="Arial"/>
          <w:b/>
          <w:color w:val="000000"/>
          <w:sz w:val="32"/>
        </w:rPr>
        <w:tab/>
      </w:r>
      <w:r>
        <w:rPr>
          <w:rFonts w:ascii="Arial" w:eastAsia="Arial" w:hAnsi="Arial"/>
          <w:b/>
          <w:color w:val="000000"/>
          <w:sz w:val="32"/>
        </w:rPr>
        <w:tab/>
      </w:r>
      <w:r>
        <w:rPr>
          <w:rFonts w:ascii="Arial" w:eastAsia="Arial" w:hAnsi="Arial"/>
          <w:b/>
          <w:color w:val="000000"/>
          <w:sz w:val="32"/>
        </w:rPr>
        <w:tab/>
      </w:r>
      <w:r>
        <w:rPr>
          <w:rFonts w:ascii="Arial" w:eastAsia="Arial" w:hAnsi="Arial"/>
          <w:b/>
          <w:color w:val="000000"/>
          <w:sz w:val="32"/>
        </w:rPr>
        <w:tab/>
      </w:r>
      <w:r>
        <w:rPr>
          <w:rFonts w:ascii="Arial" w:eastAsia="Arial" w:hAnsi="Arial"/>
          <w:b/>
          <w:color w:val="000000"/>
          <w:sz w:val="32"/>
        </w:rPr>
        <w:tab/>
      </w:r>
      <w:r>
        <w:rPr>
          <w:rFonts w:ascii="Arial" w:eastAsia="Arial" w:hAnsi="Arial"/>
          <w:b/>
          <w:color w:val="000000"/>
          <w:sz w:val="32"/>
        </w:rPr>
        <w:tab/>
      </w:r>
    </w:p>
    <w:p w14:paraId="370D0A00" w14:textId="77777777" w:rsidR="003D04FE" w:rsidRDefault="003D04FE">
      <w:pPr>
        <w:spacing w:after="0" w:line="240" w:lineRule="auto"/>
        <w:jc w:val="both"/>
        <w:rPr>
          <w:rFonts w:ascii="Arial" w:eastAsia="Arial" w:hAnsi="Arial"/>
          <w:b/>
          <w:color w:val="000000"/>
          <w:sz w:val="32"/>
          <w:u w:val="single"/>
        </w:rPr>
      </w:pPr>
    </w:p>
    <w:p w14:paraId="0A458223" w14:textId="77777777" w:rsidR="003D04FE" w:rsidRDefault="004D3E54">
      <w:pPr>
        <w:spacing w:after="0" w:line="240" w:lineRule="auto"/>
        <w:jc w:val="both"/>
        <w:rPr>
          <w:rFonts w:ascii="Arial" w:eastAsia="Arial" w:hAnsi="Arial"/>
          <w:color w:val="000000"/>
          <w:sz w:val="32"/>
        </w:rPr>
      </w:pPr>
      <w:r>
        <w:rPr>
          <w:rFonts w:ascii="Arial" w:eastAsia="Arial" w:hAnsi="Arial"/>
          <w:color w:val="000000"/>
          <w:sz w:val="32"/>
        </w:rPr>
        <w:t>Il Dipartimento di Scienze Motorie e Sportive</w:t>
      </w:r>
    </w:p>
    <w:sectPr w:rsidR="003D04FE" w:rsidSect="003D04FE">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00000003" w:usb1="00000000" w:usb2="00000000" w:usb3="00000000" w:csb0="00000001" w:csb1="00000000"/>
  </w:font>
  <w:font w:name="Microsoft YaHei">
    <w:panose1 w:val="020B0503020204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Gothic">
    <w:panose1 w:val="00000000000000000000"/>
    <w:charset w:val="00"/>
    <w:family w:val="roman"/>
    <w:notTrueType/>
    <w:pitch w:val="default"/>
  </w:font>
  <w:font w:name="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5D1"/>
    <w:multiLevelType w:val="multilevel"/>
    <w:tmpl w:val="93A4708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BC376D2"/>
    <w:multiLevelType w:val="multilevel"/>
    <w:tmpl w:val="2E48D95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1B402347"/>
    <w:multiLevelType w:val="multilevel"/>
    <w:tmpl w:val="368846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1BA25446"/>
    <w:multiLevelType w:val="multilevel"/>
    <w:tmpl w:val="8AEE6C8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1D020D75"/>
    <w:multiLevelType w:val="multilevel"/>
    <w:tmpl w:val="DD522BE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223219BE"/>
    <w:multiLevelType w:val="multilevel"/>
    <w:tmpl w:val="893C62E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15:restartNumberingAfterBreak="0">
    <w:nsid w:val="29E04430"/>
    <w:multiLevelType w:val="multilevel"/>
    <w:tmpl w:val="341C7E6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15:restartNumberingAfterBreak="0">
    <w:nsid w:val="37020605"/>
    <w:multiLevelType w:val="multilevel"/>
    <w:tmpl w:val="3AE026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9C45E29"/>
    <w:multiLevelType w:val="multilevel"/>
    <w:tmpl w:val="2AFA00B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9" w15:restartNumberingAfterBreak="0">
    <w:nsid w:val="3D4547B3"/>
    <w:multiLevelType w:val="multilevel"/>
    <w:tmpl w:val="CF52FE4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0" w15:restartNumberingAfterBreak="0">
    <w:nsid w:val="3DAA5BB3"/>
    <w:multiLevelType w:val="multilevel"/>
    <w:tmpl w:val="6F42B31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1" w15:restartNumberingAfterBreak="0">
    <w:nsid w:val="420277DC"/>
    <w:multiLevelType w:val="multilevel"/>
    <w:tmpl w:val="0B30AE2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2" w15:restartNumberingAfterBreak="0">
    <w:nsid w:val="43F30BF6"/>
    <w:multiLevelType w:val="multilevel"/>
    <w:tmpl w:val="01D0C08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3" w15:restartNumberingAfterBreak="0">
    <w:nsid w:val="46197D2E"/>
    <w:multiLevelType w:val="multilevel"/>
    <w:tmpl w:val="57CA391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4" w15:restartNumberingAfterBreak="0">
    <w:nsid w:val="47D1660F"/>
    <w:multiLevelType w:val="multilevel"/>
    <w:tmpl w:val="442A584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5" w15:restartNumberingAfterBreak="0">
    <w:nsid w:val="4A15449B"/>
    <w:multiLevelType w:val="multilevel"/>
    <w:tmpl w:val="4E8240C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80167DC"/>
    <w:multiLevelType w:val="multilevel"/>
    <w:tmpl w:val="5E0A412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15:restartNumberingAfterBreak="0">
    <w:nsid w:val="5A5E0ECC"/>
    <w:multiLevelType w:val="multilevel"/>
    <w:tmpl w:val="9DFC624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8" w15:restartNumberingAfterBreak="0">
    <w:nsid w:val="5E24430E"/>
    <w:multiLevelType w:val="multilevel"/>
    <w:tmpl w:val="4EE2AAF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9" w15:restartNumberingAfterBreak="0">
    <w:nsid w:val="5FF46B03"/>
    <w:multiLevelType w:val="multilevel"/>
    <w:tmpl w:val="4EF6C31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0" w15:restartNumberingAfterBreak="0">
    <w:nsid w:val="61D5047A"/>
    <w:multiLevelType w:val="multilevel"/>
    <w:tmpl w:val="B28C14B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1" w15:restartNumberingAfterBreak="0">
    <w:nsid w:val="6403078B"/>
    <w:multiLevelType w:val="multilevel"/>
    <w:tmpl w:val="FC64181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2" w15:restartNumberingAfterBreak="0">
    <w:nsid w:val="6DBA3D9A"/>
    <w:multiLevelType w:val="multilevel"/>
    <w:tmpl w:val="1DCC774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3" w15:restartNumberingAfterBreak="0">
    <w:nsid w:val="71DA7D5C"/>
    <w:multiLevelType w:val="multilevel"/>
    <w:tmpl w:val="160E915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D520DD9"/>
    <w:multiLevelType w:val="multilevel"/>
    <w:tmpl w:val="E2A8C2F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num w:numId="1" w16cid:durableId="2025663581">
    <w:abstractNumId w:val="8"/>
  </w:num>
  <w:num w:numId="2" w16cid:durableId="1521820876">
    <w:abstractNumId w:val="24"/>
  </w:num>
  <w:num w:numId="3" w16cid:durableId="1552226034">
    <w:abstractNumId w:val="21"/>
  </w:num>
  <w:num w:numId="4" w16cid:durableId="539783567">
    <w:abstractNumId w:val="22"/>
  </w:num>
  <w:num w:numId="5" w16cid:durableId="1518960339">
    <w:abstractNumId w:val="13"/>
  </w:num>
  <w:num w:numId="6" w16cid:durableId="1015032506">
    <w:abstractNumId w:val="9"/>
  </w:num>
  <w:num w:numId="7" w16cid:durableId="667177420">
    <w:abstractNumId w:val="20"/>
  </w:num>
  <w:num w:numId="8" w16cid:durableId="811869251">
    <w:abstractNumId w:val="2"/>
  </w:num>
  <w:num w:numId="9" w16cid:durableId="2050839427">
    <w:abstractNumId w:val="5"/>
  </w:num>
  <w:num w:numId="10" w16cid:durableId="1874461386">
    <w:abstractNumId w:val="16"/>
  </w:num>
  <w:num w:numId="11" w16cid:durableId="1476265477">
    <w:abstractNumId w:val="6"/>
  </w:num>
  <w:num w:numId="12" w16cid:durableId="555119949">
    <w:abstractNumId w:val="14"/>
  </w:num>
  <w:num w:numId="13" w16cid:durableId="1496994982">
    <w:abstractNumId w:val="18"/>
  </w:num>
  <w:num w:numId="14" w16cid:durableId="1943567483">
    <w:abstractNumId w:val="19"/>
  </w:num>
  <w:num w:numId="15" w16cid:durableId="54666495">
    <w:abstractNumId w:val="1"/>
  </w:num>
  <w:num w:numId="16" w16cid:durableId="1347249065">
    <w:abstractNumId w:val="0"/>
  </w:num>
  <w:num w:numId="17" w16cid:durableId="1976177460">
    <w:abstractNumId w:val="11"/>
  </w:num>
  <w:num w:numId="18" w16cid:durableId="543718868">
    <w:abstractNumId w:val="10"/>
  </w:num>
  <w:num w:numId="19" w16cid:durableId="296834045">
    <w:abstractNumId w:val="4"/>
  </w:num>
  <w:num w:numId="20" w16cid:durableId="1396662802">
    <w:abstractNumId w:val="12"/>
  </w:num>
  <w:num w:numId="21" w16cid:durableId="1409767433">
    <w:abstractNumId w:val="17"/>
  </w:num>
  <w:num w:numId="22" w16cid:durableId="951786491">
    <w:abstractNumId w:val="3"/>
  </w:num>
  <w:num w:numId="23" w16cid:durableId="1127553759">
    <w:abstractNumId w:val="23"/>
  </w:num>
  <w:num w:numId="24" w16cid:durableId="1563640633">
    <w:abstractNumId w:val="15"/>
  </w:num>
  <w:num w:numId="25" w16cid:durableId="1431707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FE"/>
    <w:rsid w:val="000D7F27"/>
    <w:rsid w:val="003D04FE"/>
    <w:rsid w:val="004D3E54"/>
    <w:rsid w:val="00B527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427F"/>
  <w15:docId w15:val="{EA541987-2F21-413F-B755-84F9F787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2"/>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04FE"/>
    <w:pPr>
      <w:spacing w:after="200" w:line="276" w:lineRule="auto"/>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sid w:val="003D04FE"/>
    <w:rPr>
      <w:rFonts w:ascii="OpenSymbol" w:eastAsia="OpenSymbol" w:hAnsi="OpenSymbol" w:cs="OpenSymbol"/>
    </w:rPr>
  </w:style>
  <w:style w:type="character" w:customStyle="1" w:styleId="Caratteridinumerazione">
    <w:name w:val="Caratteri di numerazione"/>
    <w:qFormat/>
    <w:rsid w:val="003D04FE"/>
  </w:style>
  <w:style w:type="paragraph" w:styleId="Titolo">
    <w:name w:val="Title"/>
    <w:basedOn w:val="Normale"/>
    <w:next w:val="Corpotesto"/>
    <w:qFormat/>
    <w:rsid w:val="003D04FE"/>
    <w:pPr>
      <w:keepNext/>
      <w:spacing w:before="240" w:after="120"/>
    </w:pPr>
    <w:rPr>
      <w:rFonts w:ascii="Arial" w:eastAsia="Microsoft YaHei" w:hAnsi="Arial"/>
      <w:sz w:val="28"/>
      <w:szCs w:val="28"/>
    </w:rPr>
  </w:style>
  <w:style w:type="paragraph" w:styleId="Corpotesto">
    <w:name w:val="Body Text"/>
    <w:basedOn w:val="Normale"/>
    <w:rsid w:val="003D04FE"/>
    <w:pPr>
      <w:spacing w:after="120"/>
    </w:pPr>
  </w:style>
  <w:style w:type="paragraph" w:styleId="Elenco">
    <w:name w:val="List"/>
    <w:basedOn w:val="Corpotesto"/>
    <w:rsid w:val="003D04FE"/>
  </w:style>
  <w:style w:type="paragraph" w:customStyle="1" w:styleId="Didascalia1">
    <w:name w:val="Didascalia1"/>
    <w:basedOn w:val="Normale"/>
    <w:qFormat/>
    <w:rsid w:val="003D04FE"/>
    <w:pPr>
      <w:suppressLineNumbers/>
      <w:spacing w:before="120" w:after="120"/>
    </w:pPr>
    <w:rPr>
      <w:i/>
      <w:iCs/>
    </w:rPr>
  </w:style>
  <w:style w:type="paragraph" w:customStyle="1" w:styleId="Indice">
    <w:name w:val="Indice"/>
    <w:basedOn w:val="Normale"/>
    <w:qFormat/>
    <w:rsid w:val="003D04FE"/>
    <w:pPr>
      <w:suppressLineNumbers/>
    </w:pPr>
  </w:style>
  <w:style w:type="paragraph" w:customStyle="1" w:styleId="Contenutotabella">
    <w:name w:val="Contenuto tabella"/>
    <w:basedOn w:val="Normale"/>
    <w:qFormat/>
    <w:rsid w:val="003D04F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3786</Words>
  <Characters>21583</Characters>
  <Application>Microsoft Office Word</Application>
  <DocSecurity>0</DocSecurity>
  <Lines>179</Lines>
  <Paragraphs>50</Paragraphs>
  <ScaleCrop>false</ScaleCrop>
  <Company>Hewlett-Packard</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marimoro mariano</dc:creator>
  <cp:lastModifiedBy>Fin</cp:lastModifiedBy>
  <cp:revision>2</cp:revision>
  <dcterms:created xsi:type="dcterms:W3CDTF">2023-10-03T15:25:00Z</dcterms:created>
  <dcterms:modified xsi:type="dcterms:W3CDTF">2023-10-03T15:25:00Z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